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1" w:rsidRPr="00BB5E22" w:rsidRDefault="00AF0AD1" w:rsidP="00AF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AF0AD1" w:rsidRPr="00BB5E22" w:rsidRDefault="00AF0AD1" w:rsidP="00AF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AF0AD1" w:rsidRPr="00BB5E22" w:rsidRDefault="00AF0AD1" w:rsidP="00AF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AD1" w:rsidRPr="00BB5E22" w:rsidRDefault="00AF0AD1" w:rsidP="00AF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AD1" w:rsidRPr="00BB5E22" w:rsidRDefault="00AF0AD1" w:rsidP="00AF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F0AD1" w:rsidRPr="00BB5E22" w:rsidRDefault="00AF0AD1" w:rsidP="00AF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AD1" w:rsidRPr="00BB5E22" w:rsidRDefault="00AF0AD1" w:rsidP="00AF0A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705FA" w:rsidRPr="00A0154C" w:rsidRDefault="00D705FA" w:rsidP="001378BC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 xml:space="preserve"> 2014г.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4/6</w:t>
      </w:r>
    </w:p>
    <w:p w:rsidR="00AF0AD1" w:rsidRPr="00BB5E22" w:rsidRDefault="00AF0AD1" w:rsidP="00AF0A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F0AD1" w:rsidRPr="00BB5E22" w:rsidRDefault="00AF0AD1" w:rsidP="00AF0A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F0AD1" w:rsidRPr="00BB5E22" w:rsidRDefault="00AF0AD1" w:rsidP="00AF0A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F0AD1" w:rsidRPr="00BB5E22" w:rsidRDefault="00AF0AD1" w:rsidP="00AF0A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F0AD1" w:rsidRPr="00BB5E22" w:rsidRDefault="00AF0AD1" w:rsidP="00AF0A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AF0AD1" w:rsidRPr="00BB5E22" w:rsidRDefault="00AF0AD1" w:rsidP="001378BC">
      <w:pPr>
        <w:widowControl w:val="0"/>
        <w:shd w:val="clear" w:color="auto" w:fill="FFFFFF"/>
        <w:suppressAutoHyphens/>
        <w:spacing w:after="0" w:line="240" w:lineRule="auto"/>
        <w:ind w:left="567"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 внесении изменений и дополнений в Решение Совета депута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тов поселения Щаповское от 09.04.2014г. № 71/1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«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Об утверждении муниципальной целевой программы производственно-лабораторного </w:t>
      </w:r>
      <w:proofErr w:type="gramStart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контроля за</w:t>
      </w:r>
      <w:proofErr w:type="gramEnd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качеством питьевой воды источников нецентрализованного водоснабжения поселения Щаповское на 2014г.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».</w:t>
      </w:r>
    </w:p>
    <w:p w:rsidR="00AF0AD1" w:rsidRPr="00BB5E22" w:rsidRDefault="00AF0AD1" w:rsidP="00AF0AD1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AF0AD1" w:rsidRPr="00BB5E22" w:rsidRDefault="00AF0AD1" w:rsidP="001378BC">
      <w:pPr>
        <w:widowControl w:val="0"/>
        <w:shd w:val="clear" w:color="auto" w:fill="FFFFFF"/>
        <w:suppressAutoHyphens/>
        <w:spacing w:after="120" w:line="240" w:lineRule="auto"/>
        <w:ind w:left="567"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AF0AD1" w:rsidRDefault="00AF0AD1" w:rsidP="001378BC">
      <w:pPr>
        <w:widowControl w:val="0"/>
        <w:shd w:val="clear" w:color="auto" w:fill="FFFFFF"/>
        <w:suppressAutoHyphens/>
        <w:spacing w:after="120" w:line="240" w:lineRule="auto"/>
        <w:ind w:left="567"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СОВЕТ ДЕПУТАТОВ ПОСЕЛЕНИЯ ЩАПОВСКОЕ РЕШИЛ:</w:t>
      </w:r>
    </w:p>
    <w:p w:rsidR="00AF0AD1" w:rsidRPr="00BB5E22" w:rsidRDefault="00AF0AD1" w:rsidP="001378BC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20" w:line="240" w:lineRule="auto"/>
        <w:ind w:left="567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Внести в Решение Совета депутатов поселения Щаповское </w:t>
      </w:r>
      <w:r w:rsidRPr="00AF0AD1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от 09.04.2014г. № 71/1 «Об утверждении муниципальной целевой программы производственно-лабораторного </w:t>
      </w:r>
      <w:proofErr w:type="gramStart"/>
      <w:r w:rsidRPr="00AF0AD1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контроля за</w:t>
      </w:r>
      <w:proofErr w:type="gramEnd"/>
      <w:r w:rsidRPr="00AF0AD1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качеством питьевой воды источников нецентрализованного водоснабжения поселения Щаповское на 2014г.»</w:t>
      </w:r>
      <w:r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</w:t>
      </w: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изложив их в новой редакции согласно Приложению №1 и Приложению №2 к настоящему Решению</w:t>
      </w:r>
    </w:p>
    <w:p w:rsidR="00AF0AD1" w:rsidRPr="00BB5E22" w:rsidRDefault="00AF0AD1" w:rsidP="001378BC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bCs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kern w:val="2"/>
          <w:sz w:val="26"/>
          <w:szCs w:val="26"/>
        </w:rPr>
        <w:t>Настоящее Решение вступает в силу со дня его подписания.</w:t>
      </w:r>
    </w:p>
    <w:p w:rsidR="00AF0AD1" w:rsidRPr="00BB5E22" w:rsidRDefault="00AF0AD1" w:rsidP="001378B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</w:t>
      </w:r>
      <w:r w:rsidR="00D7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E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вестник» и на официальном сайте администрации поселения Щаповское.</w:t>
      </w:r>
    </w:p>
    <w:p w:rsidR="00AF0AD1" w:rsidRPr="00BB5E22" w:rsidRDefault="00AF0AD1" w:rsidP="001378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567" w:right="-143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proofErr w:type="gramStart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Контроль за</w:t>
      </w:r>
      <w:proofErr w:type="gramEnd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Стражникову</w:t>
      </w:r>
      <w:proofErr w:type="spellEnd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Ю.И.</w:t>
      </w:r>
    </w:p>
    <w:p w:rsidR="00AF0AD1" w:rsidRDefault="00AF0AD1" w:rsidP="001378BC">
      <w:pPr>
        <w:widowControl w:val="0"/>
        <w:shd w:val="clear" w:color="auto" w:fill="FFFFFF"/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AF0AD1" w:rsidRDefault="00AF0AD1" w:rsidP="001378BC">
      <w:pPr>
        <w:widowControl w:val="0"/>
        <w:shd w:val="clear" w:color="auto" w:fill="FFFFFF"/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AF0AD1" w:rsidRDefault="001378BC" w:rsidP="001378BC">
      <w:pPr>
        <w:widowControl w:val="0"/>
        <w:shd w:val="clear" w:color="auto" w:fill="FFFFFF"/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 xml:space="preserve">             </w:t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>Глава</w:t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4"/>
        </w:rPr>
        <w:t xml:space="preserve"> </w:t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>поселения Щаповское</w:t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  <w:t xml:space="preserve">         </w:t>
      </w:r>
      <w:r w:rsidR="00AF0AD1"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  <w:t xml:space="preserve">       Ю.И. Стражникова</w:t>
      </w:r>
    </w:p>
    <w:p w:rsidR="00BB06EB" w:rsidRDefault="00BB06EB" w:rsidP="00AF0AD1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</w:p>
    <w:p w:rsidR="00BB06EB" w:rsidRDefault="00BB06EB" w:rsidP="00AF0AD1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</w:p>
    <w:p w:rsidR="00BB06EB" w:rsidRDefault="00BB06EB" w:rsidP="00AF0AD1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</w:p>
    <w:p w:rsidR="00D705FA" w:rsidRDefault="00D705FA" w:rsidP="00BB06E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</w:t>
      </w:r>
    </w:p>
    <w:p w:rsidR="00CD1A85" w:rsidRDefault="00D705FA" w:rsidP="00D705FA">
      <w:pPr>
        <w:spacing w:after="0"/>
        <w:ind w:left="390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D1A85" w:rsidRDefault="00CD1A85" w:rsidP="00D705FA">
      <w:pPr>
        <w:spacing w:after="0"/>
        <w:ind w:left="390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6EB" w:rsidRDefault="00CD1A85" w:rsidP="00D705FA">
      <w:pPr>
        <w:spacing w:after="0"/>
        <w:ind w:left="3900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D70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7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06EB" w:rsidRPr="00E51BFB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D705FA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r w:rsidR="00BB06EB"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6EB" w:rsidRPr="00E51BFB" w:rsidRDefault="00D705FA" w:rsidP="00D705FA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06EB" w:rsidRPr="00E51BF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BB06EB" w:rsidRPr="00E51BFB" w:rsidRDefault="00BB06EB" w:rsidP="00BB06EB">
      <w:pPr>
        <w:spacing w:after="0"/>
        <w:ind w:left="1776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5FA">
        <w:rPr>
          <w:rFonts w:ascii="Times New Roman" w:eastAsia="Calibri" w:hAnsi="Times New Roman" w:cs="Times New Roman"/>
          <w:sz w:val="24"/>
          <w:szCs w:val="24"/>
        </w:rPr>
        <w:tab/>
      </w:r>
      <w:r w:rsidR="00D705FA">
        <w:rPr>
          <w:rFonts w:ascii="Times New Roman" w:eastAsia="Calibri" w:hAnsi="Times New Roman" w:cs="Times New Roman"/>
          <w:sz w:val="24"/>
          <w:szCs w:val="24"/>
        </w:rPr>
        <w:tab/>
      </w:r>
      <w:r w:rsidR="00D705FA">
        <w:rPr>
          <w:rFonts w:ascii="Times New Roman" w:eastAsia="Calibri" w:hAnsi="Times New Roman" w:cs="Times New Roman"/>
          <w:sz w:val="24"/>
          <w:szCs w:val="24"/>
        </w:rPr>
        <w:tab/>
      </w:r>
      <w:r w:rsidR="00D705F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BB06EB" w:rsidRPr="00E51BFB" w:rsidRDefault="00BB06EB" w:rsidP="00BB06EB">
      <w:pPr>
        <w:spacing w:after="0"/>
        <w:ind w:left="2136" w:firstLine="6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05FA">
        <w:rPr>
          <w:rFonts w:ascii="Times New Roman" w:eastAsia="Calibri" w:hAnsi="Times New Roman" w:cs="Times New Roman"/>
          <w:sz w:val="24"/>
          <w:szCs w:val="24"/>
        </w:rPr>
        <w:t xml:space="preserve">    о</w:t>
      </w:r>
      <w:r w:rsidR="00682FD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D705FA" w:rsidRPr="00D705FA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D705FA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="00682FD1">
        <w:rPr>
          <w:rFonts w:ascii="Times New Roman" w:eastAsia="Calibri" w:hAnsi="Times New Roman" w:cs="Times New Roman"/>
          <w:sz w:val="24"/>
          <w:szCs w:val="24"/>
        </w:rPr>
        <w:t>2014г. №</w:t>
      </w:r>
      <w:r w:rsidR="00D705FA">
        <w:rPr>
          <w:rFonts w:ascii="Times New Roman" w:eastAsia="Calibri" w:hAnsi="Times New Roman" w:cs="Times New Roman"/>
          <w:sz w:val="24"/>
          <w:szCs w:val="24"/>
        </w:rPr>
        <w:t xml:space="preserve"> 4/6</w:t>
      </w:r>
    </w:p>
    <w:p w:rsidR="00BB06EB" w:rsidRPr="00E51BFB" w:rsidRDefault="00BB06EB" w:rsidP="00BB06E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6EB" w:rsidRPr="00E51BFB" w:rsidRDefault="00BB06EB" w:rsidP="00BB06EB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</w:t>
      </w:r>
      <w:bookmarkStart w:id="0" w:name="_GoBack"/>
      <w:bookmarkEnd w:id="0"/>
      <w:r w:rsidRPr="00E51BFB">
        <w:rPr>
          <w:rFonts w:ascii="Times New Roman" w:eastAsia="Calibri" w:hAnsi="Times New Roman" w:cs="Times New Roman"/>
          <w:b/>
          <w:sz w:val="28"/>
          <w:szCs w:val="28"/>
        </w:rPr>
        <w:t>и программы</w:t>
      </w:r>
    </w:p>
    <w:p w:rsidR="00BB06EB" w:rsidRPr="00E51BFB" w:rsidRDefault="00BB06EB" w:rsidP="00BB06E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BFB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 от 30.03.1999г. №52-ФЗ «О санитарно-эпидемиологическом благополучии населения», Постановление Правительства от 24.07.2000г. №554 «Об утверждении Положения о государственной санитарно-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эпидимиологическом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нормировании»,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2,1,4,1175-02 от 20.12.2002г. «Гигиенические требования к качеству воды нецентрализованного водоснабжения.</w:t>
      </w:r>
      <w:proofErr w:type="gram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Санитарная охрана источников»,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водоснабжения. Санитарная охрана источников», в целях определения основных направлений деятельности в рамках реализации вопроса местног</w:t>
      </w:r>
      <w:r>
        <w:rPr>
          <w:rFonts w:ascii="Times New Roman" w:eastAsia="Calibri" w:hAnsi="Times New Roman" w:cs="Times New Roman"/>
          <w:sz w:val="28"/>
          <w:szCs w:val="28"/>
        </w:rPr>
        <w:t>о значения – организация в границах поселения электро-, тепл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населения.</w:t>
      </w:r>
    </w:p>
    <w:p w:rsidR="00BB06EB" w:rsidRPr="00E51BFB" w:rsidRDefault="00BB06EB" w:rsidP="00BB06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BB06EB" w:rsidRPr="00E51BFB" w:rsidRDefault="00BB06EB" w:rsidP="00BB06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Муниципальной целевой программы производственно-лабораторного контроля</w:t>
      </w:r>
    </w:p>
    <w:p w:rsidR="00BB06EB" w:rsidRPr="00E51BFB" w:rsidRDefault="00BB06EB" w:rsidP="00BB06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за качеством питьевой воды источников нецентрализованного водоснабжения поселения Щаповское на 2014г.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35"/>
        <w:gridCol w:w="7127"/>
      </w:tblGrid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проиводственно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-лабораторного </w:t>
            </w: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качеством питьевой воды источников нецентрализованного водоснабжения  поселения Щаповское</w:t>
            </w:r>
          </w:p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30.03.1999г. №52-ФЗ «О санитарно-эпидемиологическом благополучии населения», Постановление Правительства от 24.07.2000г. №554 «Об утверждении Положения о государственной санитарно-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эпидимиологическом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нормировании», 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2,1,4,1175-02 от 20.12.2002г. «Гигиенические требования к качеству воды нецентрализованного водоснабжения.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Санитарная охрана источников», 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водоснабжения. Санитарная охрана источников».</w:t>
            </w:r>
          </w:p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Основная цель </w:t>
            </w: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Предупреждение и устранение </w:t>
            </w: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загрязнения воды </w:t>
            </w: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источников нецентрализованного водоснабжения общего пользования</w:t>
            </w:r>
            <w:proofErr w:type="gramEnd"/>
          </w:p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 программы - 2014г.</w:t>
            </w: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Органы местного самоуправления поселения Щаповское</w:t>
            </w:r>
          </w:p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 w:rsidR="00682FD1">
              <w:rPr>
                <w:rFonts w:ascii="Times New Roman" w:eastAsia="Calibri" w:hAnsi="Times New Roman" w:cs="Times New Roman"/>
                <w:sz w:val="28"/>
                <w:szCs w:val="28"/>
              </w:rPr>
              <w:t>ирования из местного бюджета: 108,1</w:t>
            </w: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позволит обеспечивать население качественной питьевой водой из источников нецентрализованного водоснабжения</w:t>
            </w:r>
          </w:p>
        </w:tc>
      </w:tr>
      <w:tr w:rsidR="00BB06EB" w:rsidRPr="00E51BFB" w:rsidTr="001378BC">
        <w:tc>
          <w:tcPr>
            <w:tcW w:w="3435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27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реализацией программы осуществляет Председатель Совета депутатов поселения Щаповское</w:t>
            </w:r>
          </w:p>
        </w:tc>
      </w:tr>
    </w:tbl>
    <w:p w:rsidR="00BB06EB" w:rsidRPr="00E51BFB" w:rsidRDefault="00BB06EB" w:rsidP="00BB06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6EB" w:rsidRPr="00E51BFB" w:rsidRDefault="00BB06EB" w:rsidP="00BB06EB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B06EB" w:rsidRDefault="00BB06EB" w:rsidP="00BB06E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proofErr w:type="spellStart"/>
      <w:r w:rsidRPr="00241DE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241DE9">
        <w:rPr>
          <w:rFonts w:ascii="Times New Roman" w:eastAsia="Calibri" w:hAnsi="Times New Roman" w:cs="Times New Roman"/>
          <w:sz w:val="28"/>
          <w:szCs w:val="28"/>
        </w:rPr>
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</w:t>
      </w:r>
      <w:r>
        <w:rPr>
          <w:rFonts w:ascii="Times New Roman" w:eastAsia="Calibri" w:hAnsi="Times New Roman" w:cs="Times New Roman"/>
          <w:sz w:val="28"/>
          <w:szCs w:val="28"/>
        </w:rPr>
        <w:t>. Санитарная охрана источников»  указывают на необходимость проведения профилактических мероприятий и контроля в рамках  установленных правил за источниками нецентрализованного водоснабжения.</w:t>
      </w:r>
    </w:p>
    <w:p w:rsidR="00BB06EB" w:rsidRPr="00E51BFB" w:rsidRDefault="00BB06EB" w:rsidP="00BB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BB06EB" w:rsidRDefault="00BB06EB" w:rsidP="00BB06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06EB" w:rsidRPr="00E51BFB" w:rsidRDefault="00BB06EB" w:rsidP="00BB06EB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Способы решения проблемы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06EB" w:rsidRPr="00E51BFB" w:rsidRDefault="00BB06EB" w:rsidP="00BB06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Программные мероприятия предусматривают </w:t>
      </w:r>
      <w:proofErr w:type="gramStart"/>
      <w:r w:rsidRPr="00E51B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качеством питьевой воды в нецентрализованных источниках водоснабжения путем взимания проб воды и анализ полученных результатов с действующим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2,1,4,1175-02 от 20.12.2002г. «Гигиенические требования к качеству воды нецентрализованного водоснабжения. Санитарная охрана источников».</w:t>
      </w:r>
    </w:p>
    <w:p w:rsidR="00BB06EB" w:rsidRPr="00E51BFB" w:rsidRDefault="00BB06EB" w:rsidP="00BB06EB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6EB" w:rsidRPr="00E51BFB" w:rsidRDefault="00BB06EB" w:rsidP="00BB06EB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обеспечение. Потребность в финансовых ресурсах.</w:t>
      </w:r>
    </w:p>
    <w:p w:rsidR="00BB06EB" w:rsidRPr="00E51BFB" w:rsidRDefault="00BB06EB" w:rsidP="00BB06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>В бюджете поселения Щаповское предусматриваются средства на исследования качества воды в нецентрализованных источниках водоснабжения и дезинфекцию самых источников</w:t>
      </w:r>
      <w:r w:rsidR="00682FD1">
        <w:rPr>
          <w:rFonts w:ascii="Times New Roman" w:eastAsia="Calibri" w:hAnsi="Times New Roman" w:cs="Times New Roman"/>
          <w:sz w:val="28"/>
          <w:szCs w:val="28"/>
        </w:rPr>
        <w:t xml:space="preserve"> – 108,1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Pr="00E51B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6EB" w:rsidRPr="00E51BFB" w:rsidRDefault="00BB06EB" w:rsidP="00BB06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6EB" w:rsidRDefault="00BB06EB" w:rsidP="00BB06EB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от реализации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06EB" w:rsidRDefault="00BB06EB" w:rsidP="000506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>Реализация муниципальной целевой программы предупредит распространение кишечных инфекций среди населения и отравление населения при употреблении в пищу воды из нецентрализованных источников водоснабжения.</w:t>
      </w:r>
    </w:p>
    <w:p w:rsidR="000506C6" w:rsidRDefault="000506C6" w:rsidP="000506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6EB" w:rsidRDefault="00BB06EB" w:rsidP="00BB06EB">
      <w:pPr>
        <w:spacing w:after="0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51BFB"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 №2 </w:t>
      </w:r>
    </w:p>
    <w:p w:rsidR="00D705FA" w:rsidRDefault="00BB06EB" w:rsidP="00D705FA">
      <w:pPr>
        <w:spacing w:after="0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BB06EB" w:rsidRPr="00E51BFB" w:rsidRDefault="00682FD1" w:rsidP="00D705FA">
      <w:pPr>
        <w:spacing w:after="0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2014г</w:t>
      </w:r>
    </w:p>
    <w:p w:rsidR="00D705FA" w:rsidRDefault="00D705FA" w:rsidP="00BB06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5FA" w:rsidRPr="00D705FA" w:rsidRDefault="00D705FA" w:rsidP="00D705FA">
      <w:pPr>
        <w:rPr>
          <w:rFonts w:ascii="Times New Roman" w:eastAsia="Calibri" w:hAnsi="Times New Roman" w:cs="Times New Roman"/>
          <w:sz w:val="24"/>
          <w:szCs w:val="24"/>
        </w:rPr>
      </w:pPr>
    </w:p>
    <w:p w:rsidR="00D705FA" w:rsidRDefault="00D705FA" w:rsidP="00D705FA">
      <w:pPr>
        <w:tabs>
          <w:tab w:val="left" w:pos="34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705FA" w:rsidRDefault="00D705FA" w:rsidP="00D705FA">
      <w:pPr>
        <w:tabs>
          <w:tab w:val="left" w:pos="34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705FA" w:rsidRDefault="00D705FA" w:rsidP="00D705FA">
      <w:pPr>
        <w:tabs>
          <w:tab w:val="left" w:pos="34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705FA" w:rsidRDefault="00D705FA" w:rsidP="00D705FA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705FA" w:rsidSect="001378BC">
          <w:headerReference w:type="default" r:id="rId8"/>
          <w:pgSz w:w="11906" w:h="16838"/>
          <w:pgMar w:top="1134" w:right="709" w:bottom="993" w:left="851" w:header="709" w:footer="709" w:gutter="0"/>
          <w:cols w:space="708"/>
          <w:docGrid w:linePitch="360"/>
        </w:sectPr>
      </w:pPr>
    </w:p>
    <w:p w:rsidR="001378BC" w:rsidRDefault="001378BC" w:rsidP="001378BC">
      <w:pPr>
        <w:spacing w:after="0" w:line="240" w:lineRule="auto"/>
        <w:ind w:left="10488" w:firstLine="132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 </w:t>
      </w: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8BC" w:rsidRPr="00E51BFB" w:rsidRDefault="001378BC" w:rsidP="001378BC">
      <w:pPr>
        <w:spacing w:after="0" w:line="240" w:lineRule="auto"/>
        <w:ind w:left="9072" w:firstLine="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51BF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1378BC" w:rsidRPr="00E51BFB" w:rsidRDefault="001378BC" w:rsidP="001378BC">
      <w:pPr>
        <w:spacing w:after="0" w:line="240" w:lineRule="auto"/>
        <w:ind w:left="10488" w:firstLine="132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1378BC" w:rsidRPr="00E51BFB" w:rsidRDefault="001378BC" w:rsidP="001378BC">
      <w:pPr>
        <w:spacing w:after="0" w:line="240" w:lineRule="auto"/>
        <w:ind w:left="9072" w:firstLine="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от </w:t>
      </w:r>
      <w:r w:rsidRPr="00D705FA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>
        <w:rPr>
          <w:rFonts w:ascii="Times New Roman" w:eastAsia="Calibri" w:hAnsi="Times New Roman" w:cs="Times New Roman"/>
          <w:sz w:val="24"/>
          <w:szCs w:val="24"/>
        </w:rPr>
        <w:t>декабря 2014г. № 4/6</w:t>
      </w:r>
    </w:p>
    <w:p w:rsidR="00BB06EB" w:rsidRPr="00D705FA" w:rsidRDefault="00BB06EB" w:rsidP="00D705FA">
      <w:pPr>
        <w:tabs>
          <w:tab w:val="left" w:pos="345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5F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основных  мероприятий муниципальной целевой программы производственно-лабораторного </w:t>
      </w:r>
      <w:proofErr w:type="gramStart"/>
      <w:r w:rsidRPr="00D705F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705FA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качеством воды</w:t>
      </w:r>
      <w:r w:rsidR="00D705FA" w:rsidRPr="00D705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5FA">
        <w:rPr>
          <w:rFonts w:ascii="Times New Roman" w:eastAsia="Calibri" w:hAnsi="Times New Roman" w:cs="Times New Roman"/>
          <w:b/>
          <w:sz w:val="24"/>
          <w:szCs w:val="24"/>
        </w:rPr>
        <w:t>источников нецентрализованного водоснабжения поселения Щаповское на 2014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7"/>
        <w:gridCol w:w="3822"/>
        <w:gridCol w:w="2347"/>
        <w:gridCol w:w="2507"/>
        <w:gridCol w:w="2482"/>
        <w:gridCol w:w="2501"/>
      </w:tblGrid>
      <w:tr w:rsidR="00BB06EB" w:rsidRPr="00E51BFB" w:rsidTr="00262739">
        <w:trPr>
          <w:trHeight w:val="285"/>
        </w:trPr>
        <w:tc>
          <w:tcPr>
            <w:tcW w:w="1242" w:type="dxa"/>
            <w:vMerge w:val="restart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 затрат на 2014г.</w:t>
            </w:r>
          </w:p>
        </w:tc>
        <w:tc>
          <w:tcPr>
            <w:tcW w:w="2606" w:type="dxa"/>
            <w:vMerge w:val="restart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2606" w:type="dxa"/>
            <w:vMerge w:val="restart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606" w:type="dxa"/>
            <w:vMerge w:val="restart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BB06EB" w:rsidRPr="00E51BFB" w:rsidTr="00262739">
        <w:trPr>
          <w:trHeight w:val="285"/>
        </w:trPr>
        <w:tc>
          <w:tcPr>
            <w:tcW w:w="1242" w:type="dxa"/>
            <w:vMerge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2606" w:type="dxa"/>
            <w:vMerge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6EB" w:rsidRPr="00E51BFB" w:rsidTr="00262739">
        <w:tc>
          <w:tcPr>
            <w:tcW w:w="1242" w:type="dxa"/>
          </w:tcPr>
          <w:p w:rsidR="00BB06EB" w:rsidRPr="00E51BFB" w:rsidRDefault="00BB06EB" w:rsidP="00BB06E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санитарной зоной источников нецентрализованного водоснабжения</w:t>
            </w:r>
          </w:p>
        </w:tc>
        <w:tc>
          <w:tcPr>
            <w:tcW w:w="2606" w:type="dxa"/>
          </w:tcPr>
          <w:p w:rsidR="00BB06EB" w:rsidRPr="00E51BFB" w:rsidRDefault="00BB06EB" w:rsidP="000506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состояние прилегающей территории и санитарной зоны</w:t>
            </w:r>
          </w:p>
        </w:tc>
      </w:tr>
      <w:tr w:rsidR="00BB06EB" w:rsidRPr="00E51BFB" w:rsidTr="00262739">
        <w:tc>
          <w:tcPr>
            <w:tcW w:w="1242" w:type="dxa"/>
          </w:tcPr>
          <w:p w:rsidR="00BB06EB" w:rsidRPr="00E51BFB" w:rsidRDefault="00BB06EB" w:rsidP="00BB06E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качества воды в колодцах по бактериологическим и санитарно-химическим показателям</w:t>
            </w:r>
          </w:p>
        </w:tc>
        <w:tc>
          <w:tcPr>
            <w:tcW w:w="2606" w:type="dxa"/>
          </w:tcPr>
          <w:p w:rsidR="00BB06EB" w:rsidRPr="00E51BFB" w:rsidRDefault="000506C6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 заражения населения</w:t>
            </w:r>
          </w:p>
        </w:tc>
      </w:tr>
      <w:tr w:rsidR="00BB06EB" w:rsidRPr="00E51BFB" w:rsidTr="00262739">
        <w:tc>
          <w:tcPr>
            <w:tcW w:w="1242" w:type="dxa"/>
          </w:tcPr>
          <w:p w:rsidR="00BB06EB" w:rsidRPr="00E51BFB" w:rsidRDefault="00BB06EB" w:rsidP="00BB06E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колодцев по эпидемическим показателям:</w:t>
            </w:r>
          </w:p>
          <w:p w:rsidR="00BB06EB" w:rsidRPr="00E51BFB" w:rsidRDefault="00BB06EB" w:rsidP="00BB06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дезинфекция колодца;</w:t>
            </w:r>
          </w:p>
          <w:p w:rsidR="00BB06EB" w:rsidRPr="00E51BFB" w:rsidRDefault="00BB06EB" w:rsidP="00BB06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колодца;</w:t>
            </w:r>
          </w:p>
          <w:p w:rsidR="00BB06EB" w:rsidRPr="00E51BFB" w:rsidRDefault="00BB06EB" w:rsidP="00BB06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заделка швов;</w:t>
            </w:r>
          </w:p>
          <w:p w:rsidR="00BB06EB" w:rsidRPr="00E51BFB" w:rsidRDefault="00BB06EB" w:rsidP="00BB06E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колодцев с профилактической целью</w:t>
            </w:r>
          </w:p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заражения населения</w:t>
            </w:r>
          </w:p>
        </w:tc>
      </w:tr>
      <w:tr w:rsidR="00BB06EB" w:rsidRPr="00E51BFB" w:rsidTr="00262739">
        <w:tc>
          <w:tcPr>
            <w:tcW w:w="1242" w:type="dxa"/>
          </w:tcPr>
          <w:p w:rsidR="00BB06EB" w:rsidRPr="00E51BFB" w:rsidRDefault="00BB06EB" w:rsidP="00BB06E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Обеззараживание воды в колодцах в профилактических целях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заражения населения</w:t>
            </w:r>
          </w:p>
        </w:tc>
      </w:tr>
      <w:tr w:rsidR="00BB06EB" w:rsidRPr="00E51BFB" w:rsidTr="00262739">
        <w:tc>
          <w:tcPr>
            <w:tcW w:w="1242" w:type="dxa"/>
          </w:tcPr>
          <w:p w:rsidR="00BB06EB" w:rsidRPr="00E51BFB" w:rsidRDefault="00BB06EB" w:rsidP="00BB06E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качестве воды в источниках нецентрализованного водоснабжения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 заражения населения</w:t>
            </w:r>
          </w:p>
        </w:tc>
      </w:tr>
      <w:tr w:rsidR="00BB06EB" w:rsidRPr="00E51BFB" w:rsidTr="00262739">
        <w:tc>
          <w:tcPr>
            <w:tcW w:w="1242" w:type="dxa"/>
          </w:tcPr>
          <w:p w:rsidR="00BB06EB" w:rsidRPr="00E51BFB" w:rsidRDefault="00BB06EB" w:rsidP="00BB06E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06EB" w:rsidRPr="00E51BFB" w:rsidRDefault="00BB06EB" w:rsidP="00262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06" w:type="dxa"/>
          </w:tcPr>
          <w:p w:rsidR="00BB06EB" w:rsidRPr="00E51BFB" w:rsidRDefault="000506C6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B06EB" w:rsidRPr="00E51BFB" w:rsidRDefault="00BB06EB" w:rsidP="00262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06EB" w:rsidRPr="00E51BFB" w:rsidRDefault="00BB06EB" w:rsidP="001378BC">
      <w:pPr>
        <w:spacing w:after="0"/>
        <w:rPr>
          <w:rFonts w:ascii="Cambria" w:eastAsia="Calibri" w:hAnsi="Cambria" w:cs="Times New Roman"/>
          <w:sz w:val="24"/>
          <w:szCs w:val="24"/>
        </w:rPr>
      </w:pPr>
    </w:p>
    <w:sectPr w:rsidR="00BB06EB" w:rsidRPr="00E51BFB" w:rsidSect="00D705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FA" w:rsidRDefault="00D705FA" w:rsidP="00D705FA">
      <w:pPr>
        <w:spacing w:after="0" w:line="240" w:lineRule="auto"/>
      </w:pPr>
      <w:r>
        <w:separator/>
      </w:r>
    </w:p>
  </w:endnote>
  <w:endnote w:type="continuationSeparator" w:id="0">
    <w:p w:rsidR="00D705FA" w:rsidRDefault="00D705FA" w:rsidP="00D7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FA" w:rsidRDefault="00D705FA" w:rsidP="00D705FA">
      <w:pPr>
        <w:spacing w:after="0" w:line="240" w:lineRule="auto"/>
      </w:pPr>
      <w:r>
        <w:separator/>
      </w:r>
    </w:p>
  </w:footnote>
  <w:footnote w:type="continuationSeparator" w:id="0">
    <w:p w:rsidR="00D705FA" w:rsidRDefault="00D705FA" w:rsidP="00D7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FA" w:rsidRDefault="00D70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23E"/>
    <w:multiLevelType w:val="hybridMultilevel"/>
    <w:tmpl w:val="8ACC3E5A"/>
    <w:lvl w:ilvl="0" w:tplc="B694ED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9418A"/>
    <w:multiLevelType w:val="hybridMultilevel"/>
    <w:tmpl w:val="F91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3420"/>
    <w:multiLevelType w:val="hybridMultilevel"/>
    <w:tmpl w:val="BA8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D3240"/>
    <w:multiLevelType w:val="hybridMultilevel"/>
    <w:tmpl w:val="7378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7343"/>
    <w:multiLevelType w:val="hybridMultilevel"/>
    <w:tmpl w:val="BD5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20"/>
    <w:rsid w:val="000506C6"/>
    <w:rsid w:val="001378BC"/>
    <w:rsid w:val="00682FD1"/>
    <w:rsid w:val="009E2720"/>
    <w:rsid w:val="009F2748"/>
    <w:rsid w:val="00AF0AD1"/>
    <w:rsid w:val="00BB06EB"/>
    <w:rsid w:val="00CD1A85"/>
    <w:rsid w:val="00D705FA"/>
    <w:rsid w:val="00E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D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5FA"/>
  </w:style>
  <w:style w:type="paragraph" w:styleId="a7">
    <w:name w:val="footer"/>
    <w:basedOn w:val="a"/>
    <w:link w:val="a8"/>
    <w:uiPriority w:val="99"/>
    <w:unhideWhenUsed/>
    <w:rsid w:val="00D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5FA"/>
  </w:style>
  <w:style w:type="paragraph" w:customStyle="1" w:styleId="ConsPlusTitle">
    <w:name w:val="ConsPlusTitle"/>
    <w:rsid w:val="00D70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D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5FA"/>
  </w:style>
  <w:style w:type="paragraph" w:styleId="a7">
    <w:name w:val="footer"/>
    <w:basedOn w:val="a"/>
    <w:link w:val="a8"/>
    <w:uiPriority w:val="99"/>
    <w:unhideWhenUsed/>
    <w:rsid w:val="00D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5FA"/>
  </w:style>
  <w:style w:type="paragraph" w:customStyle="1" w:styleId="ConsPlusTitle">
    <w:name w:val="ConsPlusTitle"/>
    <w:rsid w:val="00D70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6</cp:revision>
  <cp:lastPrinted>2014-12-25T15:00:00Z</cp:lastPrinted>
  <dcterms:created xsi:type="dcterms:W3CDTF">2014-12-19T11:27:00Z</dcterms:created>
  <dcterms:modified xsi:type="dcterms:W3CDTF">2014-12-25T15:00:00Z</dcterms:modified>
</cp:coreProperties>
</file>