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94" w:rsidRDefault="00303394" w:rsidP="00303394">
      <w:pPr>
        <w:shd w:val="clear" w:color="auto" w:fill="FFFFFF"/>
        <w:ind w:right="-5"/>
        <w:jc w:val="center"/>
        <w:rPr>
          <w:color w:val="000000"/>
          <w:spacing w:val="1"/>
        </w:rPr>
      </w:pPr>
      <w:r>
        <w:rPr>
          <w:color w:val="000000"/>
          <w:spacing w:val="1"/>
        </w:rPr>
        <w:t xml:space="preserve">АДМИНИСТРАЦИЯ </w:t>
      </w:r>
    </w:p>
    <w:p w:rsidR="00F9156F" w:rsidRDefault="00303394" w:rsidP="00303394">
      <w:pPr>
        <w:shd w:val="clear" w:color="auto" w:fill="FFFFFF"/>
        <w:ind w:right="-5"/>
        <w:jc w:val="center"/>
        <w:rPr>
          <w:color w:val="000000"/>
          <w:spacing w:val="1"/>
        </w:rPr>
      </w:pPr>
      <w:r>
        <w:rPr>
          <w:color w:val="000000"/>
          <w:spacing w:val="1"/>
        </w:rPr>
        <w:t>ПОСЕЛЕНИЯ ЩАПОВСКОЕ В ГОРОДЕ МОСКВЕ</w:t>
      </w:r>
    </w:p>
    <w:p w:rsidR="00303394" w:rsidRDefault="00303394" w:rsidP="00303394">
      <w:pPr>
        <w:shd w:val="clear" w:color="auto" w:fill="FFFFFF"/>
        <w:ind w:right="-5"/>
        <w:jc w:val="center"/>
        <w:rPr>
          <w:color w:val="000000"/>
          <w:spacing w:val="1"/>
        </w:rPr>
      </w:pPr>
    </w:p>
    <w:p w:rsidR="00303394" w:rsidRDefault="00303394" w:rsidP="00303394">
      <w:pPr>
        <w:shd w:val="clear" w:color="auto" w:fill="FFFFFF"/>
        <w:ind w:right="-5"/>
        <w:jc w:val="center"/>
        <w:rPr>
          <w:color w:val="000000"/>
          <w:spacing w:val="1"/>
        </w:rPr>
      </w:pPr>
      <w:r>
        <w:rPr>
          <w:color w:val="000000"/>
          <w:spacing w:val="1"/>
        </w:rPr>
        <w:t>РАСПОРЯЖЕНИЕ</w:t>
      </w:r>
    </w:p>
    <w:p w:rsidR="00303394" w:rsidRDefault="00303394" w:rsidP="00303394">
      <w:pPr>
        <w:shd w:val="clear" w:color="auto" w:fill="FFFFFF"/>
        <w:ind w:right="-5"/>
        <w:jc w:val="center"/>
        <w:rPr>
          <w:color w:val="000000"/>
          <w:spacing w:val="1"/>
        </w:rPr>
      </w:pPr>
    </w:p>
    <w:p w:rsidR="00303394" w:rsidRPr="00303394" w:rsidRDefault="00303394" w:rsidP="00943836">
      <w:pPr>
        <w:shd w:val="clear" w:color="auto" w:fill="FFFFFF"/>
        <w:ind w:right="-5"/>
        <w:rPr>
          <w:color w:val="000000"/>
          <w:spacing w:val="1"/>
        </w:rPr>
      </w:pPr>
      <w:r>
        <w:rPr>
          <w:color w:val="000000"/>
          <w:spacing w:val="1"/>
        </w:rPr>
        <w:t xml:space="preserve">от </w:t>
      </w:r>
      <w:r w:rsidRPr="00943836">
        <w:rPr>
          <w:color w:val="000000"/>
          <w:spacing w:val="1"/>
        </w:rPr>
        <w:t>19.05.2015</w:t>
      </w:r>
      <w:r w:rsidR="00943836">
        <w:rPr>
          <w:color w:val="000000"/>
          <w:spacing w:val="1"/>
        </w:rPr>
        <w:t>г.</w:t>
      </w:r>
      <w:r w:rsidR="00943836">
        <w:rPr>
          <w:color w:val="000000"/>
          <w:spacing w:val="1"/>
        </w:rPr>
        <w:tab/>
      </w:r>
      <w:r w:rsidR="00943836">
        <w:rPr>
          <w:color w:val="000000"/>
          <w:spacing w:val="1"/>
        </w:rPr>
        <w:tab/>
      </w:r>
      <w:r w:rsidR="00943836">
        <w:rPr>
          <w:color w:val="000000"/>
          <w:spacing w:val="1"/>
        </w:rPr>
        <w:tab/>
      </w:r>
      <w:r w:rsidR="00943836">
        <w:rPr>
          <w:color w:val="000000"/>
          <w:spacing w:val="1"/>
        </w:rPr>
        <w:tab/>
      </w:r>
      <w:r w:rsidR="00943836">
        <w:rPr>
          <w:color w:val="000000"/>
          <w:spacing w:val="1"/>
        </w:rPr>
        <w:tab/>
      </w:r>
      <w:r w:rsidR="00943836">
        <w:rPr>
          <w:color w:val="000000"/>
          <w:spacing w:val="1"/>
        </w:rPr>
        <w:tab/>
      </w:r>
      <w:r w:rsidR="00943836">
        <w:rPr>
          <w:color w:val="000000"/>
          <w:spacing w:val="1"/>
        </w:rPr>
        <w:tab/>
      </w:r>
      <w:r w:rsidR="00943836">
        <w:rPr>
          <w:color w:val="000000"/>
          <w:spacing w:val="1"/>
        </w:rPr>
        <w:tab/>
        <w:t xml:space="preserve">   </w:t>
      </w:r>
      <w:r w:rsidR="00943836">
        <w:rPr>
          <w:color w:val="000000"/>
          <w:spacing w:val="1"/>
        </w:rPr>
        <w:tab/>
        <w:t xml:space="preserve">            </w:t>
      </w:r>
      <w:bookmarkStart w:id="0" w:name="_GoBack"/>
      <w:bookmarkEnd w:id="0"/>
      <w:r w:rsidR="00943836">
        <w:rPr>
          <w:color w:val="000000"/>
          <w:spacing w:val="1"/>
        </w:rPr>
        <w:t>№ 30</w:t>
      </w:r>
    </w:p>
    <w:p w:rsidR="0059275C" w:rsidRPr="00303394" w:rsidRDefault="0059275C" w:rsidP="00303394">
      <w:pPr>
        <w:shd w:val="clear" w:color="auto" w:fill="FFFFFF"/>
        <w:ind w:right="-5"/>
        <w:jc w:val="center"/>
        <w:rPr>
          <w:color w:val="000000"/>
          <w:spacing w:val="1"/>
        </w:rPr>
      </w:pPr>
    </w:p>
    <w:p w:rsidR="0059275C" w:rsidRPr="00303394" w:rsidRDefault="0059275C" w:rsidP="00F9156F">
      <w:pPr>
        <w:shd w:val="clear" w:color="auto" w:fill="FFFFFF"/>
        <w:ind w:right="-5"/>
        <w:jc w:val="both"/>
        <w:rPr>
          <w:color w:val="000000"/>
          <w:spacing w:val="1"/>
        </w:rPr>
      </w:pPr>
    </w:p>
    <w:p w:rsidR="00F9156F" w:rsidRDefault="00F9156F" w:rsidP="00F9156F">
      <w:pPr>
        <w:shd w:val="clear" w:color="auto" w:fill="FFFFFF"/>
        <w:ind w:right="-5"/>
        <w:jc w:val="both"/>
        <w:rPr>
          <w:color w:val="000000"/>
          <w:spacing w:val="1"/>
        </w:rPr>
      </w:pPr>
    </w:p>
    <w:p w:rsidR="00BA17FF" w:rsidRDefault="004E1CD5" w:rsidP="004E1CD5">
      <w:pPr>
        <w:shd w:val="clear" w:color="auto" w:fill="FFFFFF"/>
        <w:ind w:right="-5"/>
        <w:jc w:val="both"/>
        <w:rPr>
          <w:color w:val="000000"/>
          <w:spacing w:val="1"/>
        </w:rPr>
      </w:pPr>
      <w:r>
        <w:rPr>
          <w:color w:val="000000"/>
          <w:spacing w:val="1"/>
        </w:rPr>
        <w:t>О</w:t>
      </w:r>
      <w:r w:rsidR="00BA17FF">
        <w:rPr>
          <w:color w:val="000000"/>
          <w:spacing w:val="1"/>
        </w:rPr>
        <w:t xml:space="preserve"> внесении изменений в Распоряжение</w:t>
      </w:r>
    </w:p>
    <w:p w:rsidR="00BA17FF" w:rsidRDefault="00BA17FF" w:rsidP="004E1CD5">
      <w:pPr>
        <w:shd w:val="clear" w:color="auto" w:fill="FFFFFF"/>
        <w:ind w:right="-5"/>
        <w:jc w:val="both"/>
        <w:rPr>
          <w:color w:val="000000"/>
          <w:spacing w:val="1"/>
        </w:rPr>
      </w:pPr>
      <w:r>
        <w:rPr>
          <w:color w:val="000000"/>
          <w:spacing w:val="1"/>
        </w:rPr>
        <w:t xml:space="preserve">№ </w:t>
      </w:r>
      <w:r w:rsidR="00276443">
        <w:rPr>
          <w:color w:val="000000"/>
          <w:spacing w:val="1"/>
        </w:rPr>
        <w:t>3</w:t>
      </w:r>
      <w:r>
        <w:rPr>
          <w:color w:val="000000"/>
          <w:spacing w:val="1"/>
        </w:rPr>
        <w:t xml:space="preserve"> от </w:t>
      </w:r>
      <w:r w:rsidR="00276443">
        <w:rPr>
          <w:color w:val="000000"/>
          <w:spacing w:val="1"/>
        </w:rPr>
        <w:t>13</w:t>
      </w:r>
      <w:r>
        <w:rPr>
          <w:color w:val="000000"/>
          <w:spacing w:val="1"/>
        </w:rPr>
        <w:t>.0</w:t>
      </w:r>
      <w:r w:rsidR="00276443">
        <w:rPr>
          <w:color w:val="000000"/>
          <w:spacing w:val="1"/>
        </w:rPr>
        <w:t>1</w:t>
      </w:r>
      <w:r>
        <w:rPr>
          <w:color w:val="000000"/>
          <w:spacing w:val="1"/>
        </w:rPr>
        <w:t>.2015 года «О</w:t>
      </w:r>
      <w:r w:rsidR="004E1CD5">
        <w:rPr>
          <w:color w:val="000000"/>
          <w:spacing w:val="1"/>
        </w:rPr>
        <w:t xml:space="preserve">б утверждении </w:t>
      </w:r>
    </w:p>
    <w:p w:rsidR="00BA17FF" w:rsidRDefault="004E1CD5" w:rsidP="004E1CD5">
      <w:pPr>
        <w:shd w:val="clear" w:color="auto" w:fill="FFFFFF"/>
        <w:ind w:right="-5"/>
        <w:jc w:val="both"/>
        <w:rPr>
          <w:color w:val="000000"/>
          <w:spacing w:val="1"/>
        </w:rPr>
      </w:pPr>
      <w:r>
        <w:rPr>
          <w:color w:val="000000"/>
          <w:spacing w:val="1"/>
        </w:rPr>
        <w:t xml:space="preserve">Плана-графика размещения заказов </w:t>
      </w:r>
      <w:proofErr w:type="gramStart"/>
      <w:r>
        <w:rPr>
          <w:color w:val="000000"/>
          <w:spacing w:val="1"/>
        </w:rPr>
        <w:t>на</w:t>
      </w:r>
      <w:proofErr w:type="gramEnd"/>
      <w:r>
        <w:rPr>
          <w:color w:val="000000"/>
          <w:spacing w:val="1"/>
        </w:rPr>
        <w:t xml:space="preserve"> </w:t>
      </w:r>
    </w:p>
    <w:p w:rsidR="004E1CD5" w:rsidRDefault="004E1CD5" w:rsidP="004E1CD5">
      <w:pPr>
        <w:shd w:val="clear" w:color="auto" w:fill="FFFFFF"/>
        <w:ind w:right="-5"/>
        <w:jc w:val="both"/>
        <w:rPr>
          <w:color w:val="000000"/>
          <w:spacing w:val="1"/>
        </w:rPr>
      </w:pPr>
      <w:r>
        <w:rPr>
          <w:color w:val="000000"/>
          <w:spacing w:val="1"/>
        </w:rPr>
        <w:t>поставку товаров, выполнение работ,</w:t>
      </w:r>
    </w:p>
    <w:p w:rsidR="004E1CD5" w:rsidRDefault="004E1CD5" w:rsidP="004E1CD5">
      <w:pPr>
        <w:shd w:val="clear" w:color="auto" w:fill="FFFFFF"/>
        <w:ind w:right="-5"/>
        <w:jc w:val="both"/>
        <w:rPr>
          <w:color w:val="000000"/>
          <w:spacing w:val="1"/>
        </w:rPr>
      </w:pPr>
      <w:r>
        <w:rPr>
          <w:color w:val="000000"/>
          <w:spacing w:val="1"/>
        </w:rPr>
        <w:t>оказание услуг для обеспечения государственных</w:t>
      </w:r>
    </w:p>
    <w:p w:rsidR="004E1CD5" w:rsidRDefault="004E1CD5" w:rsidP="004E1CD5">
      <w:pPr>
        <w:shd w:val="clear" w:color="auto" w:fill="FFFFFF"/>
        <w:ind w:right="-5"/>
        <w:jc w:val="both"/>
        <w:rPr>
          <w:color w:val="000000"/>
        </w:rPr>
      </w:pPr>
      <w:r>
        <w:rPr>
          <w:color w:val="000000"/>
          <w:spacing w:val="1"/>
        </w:rPr>
        <w:t>и муниципальных нужд на 2015 год</w:t>
      </w:r>
      <w:r w:rsidR="00BA17FF">
        <w:rPr>
          <w:color w:val="000000"/>
          <w:spacing w:val="1"/>
        </w:rPr>
        <w:t>»</w:t>
      </w:r>
    </w:p>
    <w:p w:rsidR="00F9156F" w:rsidRDefault="00F9156F" w:rsidP="00F9156F">
      <w:pPr>
        <w:shd w:val="clear" w:color="auto" w:fill="FFFFFF"/>
        <w:ind w:right="-5" w:firstLine="540"/>
        <w:jc w:val="both"/>
        <w:rPr>
          <w:color w:val="000000"/>
        </w:rPr>
      </w:pPr>
    </w:p>
    <w:p w:rsidR="00E40E23" w:rsidRDefault="00E40E23" w:rsidP="00F9156F">
      <w:pPr>
        <w:shd w:val="clear" w:color="auto" w:fill="FFFFFF"/>
        <w:ind w:right="-5" w:firstLine="540"/>
        <w:jc w:val="both"/>
        <w:rPr>
          <w:color w:val="000000"/>
        </w:rPr>
      </w:pPr>
    </w:p>
    <w:p w:rsidR="00E40E23" w:rsidRDefault="00E40E23" w:rsidP="00F9156F">
      <w:pPr>
        <w:shd w:val="clear" w:color="auto" w:fill="FFFFFF"/>
        <w:ind w:right="-5" w:firstLine="540"/>
        <w:jc w:val="both"/>
        <w:rPr>
          <w:color w:val="000000"/>
        </w:rPr>
      </w:pPr>
    </w:p>
    <w:p w:rsidR="00F9156F" w:rsidRDefault="004E1CD5" w:rsidP="00F9156F">
      <w:pPr>
        <w:shd w:val="clear" w:color="auto" w:fill="FFFFFF"/>
        <w:ind w:right="-5" w:firstLine="539"/>
        <w:jc w:val="both"/>
        <w:rPr>
          <w:color w:val="000000"/>
          <w:spacing w:val="1"/>
        </w:rPr>
      </w:pPr>
      <w:r>
        <w:rPr>
          <w:color w:val="000000"/>
        </w:rPr>
        <w:t xml:space="preserve"> </w:t>
      </w:r>
      <w:r w:rsidR="00045DF1">
        <w:rPr>
          <w:color w:val="000000"/>
        </w:rPr>
        <w:t>В</w:t>
      </w:r>
      <w:r w:rsidR="00045DF1" w:rsidRPr="00045DF1">
        <w:rPr>
          <w:color w:val="000000"/>
        </w:rPr>
        <w:t xml:space="preserve"> связи с </w:t>
      </w:r>
      <w:r w:rsidR="00E419DB">
        <w:rPr>
          <w:color w:val="000000"/>
        </w:rPr>
        <w:t>добавлением нового</w:t>
      </w:r>
      <w:r w:rsidR="00045DF1" w:rsidRPr="00045DF1">
        <w:rPr>
          <w:color w:val="000000"/>
        </w:rPr>
        <w:t xml:space="preserve"> заказа и измен</w:t>
      </w:r>
      <w:r w:rsidR="00045DF1">
        <w:rPr>
          <w:color w:val="000000"/>
        </w:rPr>
        <w:t>ен</w:t>
      </w:r>
      <w:r w:rsidR="00045DF1" w:rsidRPr="00045DF1">
        <w:rPr>
          <w:color w:val="000000"/>
        </w:rPr>
        <w:t>и</w:t>
      </w:r>
      <w:r w:rsidR="00045DF1">
        <w:rPr>
          <w:color w:val="000000"/>
        </w:rPr>
        <w:t>ем</w:t>
      </w:r>
      <w:r w:rsidR="00045DF1" w:rsidRPr="00045DF1">
        <w:rPr>
          <w:color w:val="000000"/>
        </w:rPr>
        <w:t xml:space="preserve"> срок</w:t>
      </w:r>
      <w:r w:rsidR="00045DF1">
        <w:rPr>
          <w:color w:val="000000"/>
        </w:rPr>
        <w:t>а</w:t>
      </w:r>
      <w:r w:rsidR="00045DF1" w:rsidRPr="00045DF1">
        <w:rPr>
          <w:color w:val="000000"/>
        </w:rPr>
        <w:t xml:space="preserve"> размещения заказа</w:t>
      </w:r>
      <w:r w:rsidR="00045DF1">
        <w:rPr>
          <w:color w:val="000000"/>
        </w:rPr>
        <w:t>:</w:t>
      </w:r>
      <w:r w:rsidR="00F9156F">
        <w:rPr>
          <w:color w:val="000000"/>
          <w:spacing w:val="1"/>
        </w:rPr>
        <w:t xml:space="preserve">                                    </w:t>
      </w:r>
    </w:p>
    <w:p w:rsidR="00ED63EE" w:rsidRPr="00920E84" w:rsidRDefault="003D75F2" w:rsidP="00920E84">
      <w:pPr>
        <w:pStyle w:val="a3"/>
        <w:numPr>
          <w:ilvl w:val="0"/>
          <w:numId w:val="2"/>
        </w:numPr>
        <w:shd w:val="clear" w:color="auto" w:fill="FFFFFF"/>
        <w:tabs>
          <w:tab w:val="left" w:pos="851"/>
        </w:tabs>
        <w:ind w:left="0" w:right="-5" w:firstLine="567"/>
        <w:jc w:val="both"/>
        <w:rPr>
          <w:color w:val="000000"/>
          <w:spacing w:val="1"/>
        </w:rPr>
      </w:pPr>
      <w:r w:rsidRPr="00920E84">
        <w:rPr>
          <w:color w:val="000000"/>
          <w:spacing w:val="1"/>
        </w:rPr>
        <w:t xml:space="preserve">Приложение к распоряжению № </w:t>
      </w:r>
      <w:r w:rsidR="00276443" w:rsidRPr="00920E84">
        <w:rPr>
          <w:color w:val="000000"/>
          <w:spacing w:val="1"/>
        </w:rPr>
        <w:t>3</w:t>
      </w:r>
      <w:r w:rsidR="003A55BF" w:rsidRPr="00920E84">
        <w:rPr>
          <w:color w:val="000000"/>
          <w:spacing w:val="1"/>
        </w:rPr>
        <w:t xml:space="preserve"> от </w:t>
      </w:r>
      <w:r w:rsidR="00276443" w:rsidRPr="00920E84">
        <w:rPr>
          <w:color w:val="000000"/>
          <w:spacing w:val="1"/>
        </w:rPr>
        <w:t>13</w:t>
      </w:r>
      <w:r w:rsidR="00481760" w:rsidRPr="00920E84">
        <w:rPr>
          <w:color w:val="000000"/>
          <w:spacing w:val="1"/>
        </w:rPr>
        <w:t>.0</w:t>
      </w:r>
      <w:r w:rsidR="00276443" w:rsidRPr="00920E84">
        <w:rPr>
          <w:color w:val="000000"/>
          <w:spacing w:val="1"/>
        </w:rPr>
        <w:t>1</w:t>
      </w:r>
      <w:r w:rsidRPr="00920E84">
        <w:rPr>
          <w:color w:val="000000"/>
          <w:spacing w:val="1"/>
        </w:rPr>
        <w:t>.2015 г.</w:t>
      </w:r>
      <w:r w:rsidRPr="003D75F2">
        <w:t xml:space="preserve"> </w:t>
      </w:r>
      <w:r w:rsidRPr="00920E84">
        <w:rPr>
          <w:color w:val="000000"/>
          <w:spacing w:val="1"/>
        </w:rPr>
        <w:t>«Об утверждении Плана-графика размещения заказов на поставку товаров, выполнение работ, оказание услуг для обеспечения государственных и муниципальных нужд на 2015 год» читать в новой редакции (прилагается)</w:t>
      </w:r>
      <w:r w:rsidR="00723AC0" w:rsidRPr="00920E84">
        <w:rPr>
          <w:color w:val="000000"/>
          <w:spacing w:val="1"/>
        </w:rPr>
        <w:t>.</w:t>
      </w:r>
    </w:p>
    <w:p w:rsidR="00920E84" w:rsidRPr="00920E84" w:rsidRDefault="00920E84" w:rsidP="00920E84">
      <w:pPr>
        <w:pStyle w:val="a3"/>
        <w:numPr>
          <w:ilvl w:val="0"/>
          <w:numId w:val="2"/>
        </w:numPr>
        <w:shd w:val="clear" w:color="auto" w:fill="FFFFFF"/>
        <w:tabs>
          <w:tab w:val="left" w:pos="851"/>
        </w:tabs>
        <w:ind w:left="0" w:right="-5" w:firstLine="567"/>
        <w:jc w:val="both"/>
        <w:rPr>
          <w:color w:val="000000"/>
          <w:spacing w:val="1"/>
        </w:rPr>
      </w:pPr>
      <w:r w:rsidRPr="00920E84">
        <w:rPr>
          <w:color w:val="000000"/>
          <w:spacing w:val="1"/>
        </w:rPr>
        <w:t>Признать утратившим силу распоряжение</w:t>
      </w:r>
      <w:r>
        <w:rPr>
          <w:color w:val="000000"/>
          <w:spacing w:val="1"/>
        </w:rPr>
        <w:t xml:space="preserve"> главы администрации</w:t>
      </w:r>
      <w:r w:rsidRPr="00920E84">
        <w:rPr>
          <w:color w:val="000000"/>
          <w:spacing w:val="1"/>
        </w:rPr>
        <w:t xml:space="preserve"> №27 от 16.04.2015г. «О внесении изменений в Распоряжение № 3 от 13.01.2015 года «Об утверждении Плана-графика размещения заказов на поставку товаров, выполнение работ,</w:t>
      </w:r>
      <w:r>
        <w:rPr>
          <w:color w:val="000000"/>
          <w:spacing w:val="1"/>
        </w:rPr>
        <w:t xml:space="preserve"> </w:t>
      </w:r>
      <w:r w:rsidRPr="00920E84">
        <w:rPr>
          <w:color w:val="000000"/>
          <w:spacing w:val="1"/>
        </w:rPr>
        <w:t>оказание услуг для обеспечения государственных и муниципальных нужд на 2015 год»</w:t>
      </w:r>
    </w:p>
    <w:p w:rsidR="00920E84" w:rsidRPr="00920E84" w:rsidRDefault="00ED63EE" w:rsidP="00920E84">
      <w:pPr>
        <w:pStyle w:val="a3"/>
        <w:numPr>
          <w:ilvl w:val="0"/>
          <w:numId w:val="2"/>
        </w:numPr>
        <w:shd w:val="clear" w:color="auto" w:fill="FFFFFF"/>
        <w:tabs>
          <w:tab w:val="left" w:pos="851"/>
        </w:tabs>
        <w:ind w:left="0" w:right="-5" w:firstLine="567"/>
        <w:jc w:val="both"/>
        <w:rPr>
          <w:color w:val="000000"/>
          <w:spacing w:val="1"/>
        </w:rPr>
      </w:pPr>
      <w:proofErr w:type="gramStart"/>
      <w:r w:rsidRPr="00920E84">
        <w:rPr>
          <w:color w:val="000000"/>
          <w:spacing w:val="1"/>
        </w:rPr>
        <w:t>Разместить</w:t>
      </w:r>
      <w:proofErr w:type="gramEnd"/>
      <w:r w:rsidRPr="00920E84">
        <w:rPr>
          <w:color w:val="000000"/>
          <w:spacing w:val="1"/>
        </w:rPr>
        <w:t xml:space="preserve"> настоящее ра</w:t>
      </w:r>
      <w:r w:rsidR="00DC4EC1" w:rsidRPr="00920E84">
        <w:rPr>
          <w:color w:val="000000"/>
          <w:spacing w:val="1"/>
        </w:rPr>
        <w:t xml:space="preserve">споряжение на официальном сайте </w:t>
      </w:r>
      <w:r w:rsidRPr="00920E84">
        <w:rPr>
          <w:color w:val="000000"/>
          <w:spacing w:val="1"/>
        </w:rPr>
        <w:t>поселения Щаповское.</w:t>
      </w:r>
    </w:p>
    <w:p w:rsidR="00ED63EE" w:rsidRPr="00920E84" w:rsidRDefault="00ED63EE" w:rsidP="00920E84">
      <w:pPr>
        <w:pStyle w:val="a3"/>
        <w:numPr>
          <w:ilvl w:val="0"/>
          <w:numId w:val="2"/>
        </w:numPr>
        <w:shd w:val="clear" w:color="auto" w:fill="FFFFFF"/>
        <w:tabs>
          <w:tab w:val="left" w:pos="851"/>
        </w:tabs>
        <w:ind w:left="0" w:right="-5" w:firstLine="567"/>
        <w:jc w:val="both"/>
        <w:rPr>
          <w:color w:val="000000"/>
          <w:spacing w:val="1"/>
        </w:rPr>
      </w:pPr>
      <w:r w:rsidRPr="00920E84">
        <w:rPr>
          <w:color w:val="000000"/>
          <w:spacing w:val="1"/>
        </w:rPr>
        <w:t xml:space="preserve"> </w:t>
      </w:r>
      <w:proofErr w:type="gramStart"/>
      <w:r w:rsidRPr="00920E84">
        <w:rPr>
          <w:color w:val="000000"/>
          <w:spacing w:val="1"/>
        </w:rPr>
        <w:t>Контроль за</w:t>
      </w:r>
      <w:proofErr w:type="gramEnd"/>
      <w:r w:rsidRPr="00920E84">
        <w:rPr>
          <w:color w:val="000000"/>
          <w:spacing w:val="1"/>
        </w:rPr>
        <w:t xml:space="preserve"> исполнением настоящего распоряжения возложить на заместителя главы администрации поселения (руководителя Контрактной службы) </w:t>
      </w:r>
      <w:proofErr w:type="spellStart"/>
      <w:r w:rsidRPr="00920E84">
        <w:rPr>
          <w:color w:val="000000"/>
          <w:spacing w:val="1"/>
        </w:rPr>
        <w:t>Мясоедова</w:t>
      </w:r>
      <w:proofErr w:type="spellEnd"/>
      <w:r w:rsidRPr="00920E84">
        <w:rPr>
          <w:color w:val="000000"/>
          <w:spacing w:val="1"/>
        </w:rPr>
        <w:t xml:space="preserve"> В.М.</w:t>
      </w:r>
    </w:p>
    <w:p w:rsidR="00ED63EE" w:rsidRDefault="00ED63EE" w:rsidP="00ED63EE">
      <w:pPr>
        <w:shd w:val="clear" w:color="auto" w:fill="FFFFFF"/>
        <w:ind w:right="-5" w:firstLine="567"/>
        <w:jc w:val="both"/>
        <w:rPr>
          <w:color w:val="000000"/>
          <w:spacing w:val="1"/>
        </w:rPr>
      </w:pPr>
    </w:p>
    <w:p w:rsidR="003D75F2" w:rsidRDefault="003D75F2" w:rsidP="00ED63EE">
      <w:pPr>
        <w:shd w:val="clear" w:color="auto" w:fill="FFFFFF"/>
        <w:ind w:right="-5" w:firstLine="567"/>
        <w:jc w:val="both"/>
        <w:rPr>
          <w:color w:val="000000"/>
          <w:spacing w:val="1"/>
        </w:rPr>
      </w:pPr>
    </w:p>
    <w:p w:rsidR="00F9156F" w:rsidRDefault="00F9156F" w:rsidP="00920E84">
      <w:pPr>
        <w:jc w:val="both"/>
        <w:rPr>
          <w:color w:val="000000"/>
          <w:spacing w:val="-1"/>
        </w:rPr>
      </w:pPr>
      <w:r>
        <w:rPr>
          <w:color w:val="000000"/>
          <w:spacing w:val="-1"/>
        </w:rPr>
        <w:t>Глава администрации</w:t>
      </w:r>
    </w:p>
    <w:p w:rsidR="00F9156F" w:rsidRPr="00D662E2" w:rsidRDefault="00F9156F" w:rsidP="00F9156F">
      <w:pPr>
        <w:rPr>
          <w:color w:val="000000"/>
          <w:spacing w:val="-1"/>
        </w:rPr>
      </w:pPr>
      <w:r>
        <w:rPr>
          <w:color w:val="000000"/>
          <w:spacing w:val="-1"/>
        </w:rPr>
        <w:t xml:space="preserve">поселения Щаповское                                       </w:t>
      </w:r>
      <w:r w:rsidR="004F375E">
        <w:rPr>
          <w:color w:val="000000"/>
          <w:spacing w:val="-1"/>
        </w:rPr>
        <w:t xml:space="preserve"> </w:t>
      </w:r>
      <w:r>
        <w:rPr>
          <w:color w:val="000000"/>
          <w:spacing w:val="-1"/>
        </w:rPr>
        <w:t xml:space="preserve">                                        П.Н.</w:t>
      </w:r>
      <w:r w:rsidR="00920E84">
        <w:rPr>
          <w:color w:val="000000"/>
          <w:spacing w:val="-1"/>
        </w:rPr>
        <w:t xml:space="preserve"> </w:t>
      </w:r>
      <w:r>
        <w:rPr>
          <w:color w:val="000000"/>
          <w:spacing w:val="-1"/>
        </w:rPr>
        <w:t>Бондарев</w:t>
      </w:r>
    </w:p>
    <w:p w:rsidR="00D662E2" w:rsidRPr="00D662E2" w:rsidRDefault="00D662E2" w:rsidP="00F9156F">
      <w:pPr>
        <w:rPr>
          <w:color w:val="000000"/>
          <w:spacing w:val="-1"/>
        </w:rPr>
      </w:pPr>
    </w:p>
    <w:p w:rsidR="00D662E2" w:rsidRPr="00E32314" w:rsidRDefault="00D662E2" w:rsidP="00F9156F">
      <w:pPr>
        <w:rPr>
          <w:color w:val="000000"/>
          <w:spacing w:val="-1"/>
        </w:rPr>
      </w:pPr>
    </w:p>
    <w:p w:rsidR="00D662E2" w:rsidRPr="00E32314" w:rsidRDefault="00D662E2" w:rsidP="00F9156F">
      <w:pPr>
        <w:rPr>
          <w:color w:val="000000"/>
          <w:spacing w:val="-1"/>
        </w:rPr>
      </w:pPr>
    </w:p>
    <w:p w:rsidR="00D662E2" w:rsidRPr="00E32314" w:rsidRDefault="00D662E2" w:rsidP="00F9156F">
      <w:pPr>
        <w:rPr>
          <w:color w:val="000000"/>
          <w:spacing w:val="-1"/>
        </w:rPr>
      </w:pPr>
    </w:p>
    <w:p w:rsidR="00D662E2" w:rsidRPr="00E32314" w:rsidRDefault="00D662E2" w:rsidP="00F9156F">
      <w:pPr>
        <w:rPr>
          <w:color w:val="000000"/>
          <w:spacing w:val="-1"/>
        </w:rPr>
        <w:sectPr w:rsidR="00D662E2" w:rsidRPr="00E32314">
          <w:pgSz w:w="11906" w:h="16838"/>
          <w:pgMar w:top="1134" w:right="850" w:bottom="1134" w:left="1701" w:header="708" w:footer="708" w:gutter="0"/>
          <w:cols w:space="708"/>
          <w:docGrid w:linePitch="360"/>
        </w:sectPr>
      </w:pPr>
    </w:p>
    <w:tbl>
      <w:tblPr>
        <w:tblW w:w="16794" w:type="dxa"/>
        <w:tblInd w:w="93" w:type="dxa"/>
        <w:tblLayout w:type="fixed"/>
        <w:tblLook w:val="04A0" w:firstRow="1" w:lastRow="0" w:firstColumn="1" w:lastColumn="0" w:noHBand="0" w:noVBand="1"/>
      </w:tblPr>
      <w:tblGrid>
        <w:gridCol w:w="897"/>
        <w:gridCol w:w="814"/>
        <w:gridCol w:w="1565"/>
        <w:gridCol w:w="907"/>
        <w:gridCol w:w="1644"/>
        <w:gridCol w:w="1560"/>
        <w:gridCol w:w="694"/>
        <w:gridCol w:w="988"/>
        <w:gridCol w:w="1224"/>
        <w:gridCol w:w="850"/>
        <w:gridCol w:w="1042"/>
        <w:gridCol w:w="801"/>
        <w:gridCol w:w="1134"/>
        <w:gridCol w:w="779"/>
        <w:gridCol w:w="978"/>
        <w:gridCol w:w="248"/>
        <w:gridCol w:w="421"/>
        <w:gridCol w:w="248"/>
      </w:tblGrid>
      <w:tr w:rsidR="00BE2262" w:rsidRPr="00BE2262" w:rsidTr="00BE2262">
        <w:trPr>
          <w:trHeight w:val="375"/>
        </w:trPr>
        <w:tc>
          <w:tcPr>
            <w:tcW w:w="14899" w:type="dxa"/>
            <w:gridSpan w:val="14"/>
            <w:tcBorders>
              <w:top w:val="nil"/>
              <w:left w:val="nil"/>
              <w:bottom w:val="nil"/>
              <w:right w:val="nil"/>
            </w:tcBorders>
            <w:shd w:val="clear" w:color="auto" w:fill="auto"/>
            <w:noWrap/>
            <w:vAlign w:val="bottom"/>
            <w:hideMark/>
          </w:tcPr>
          <w:p w:rsidR="00BE2262" w:rsidRPr="00BE2262" w:rsidRDefault="00303394" w:rsidP="00303394">
            <w:pPr>
              <w:jc w:val="both"/>
              <w:rPr>
                <w:color w:val="000000"/>
                <w:sz w:val="16"/>
                <w:szCs w:val="16"/>
              </w:rPr>
            </w:pPr>
            <w:r>
              <w:rPr>
                <w:color w:val="000000"/>
                <w:sz w:val="16"/>
                <w:szCs w:val="16"/>
              </w:rPr>
              <w:lastRenderedPageBreak/>
              <w:t xml:space="preserve">                                                                              </w:t>
            </w:r>
            <w:r w:rsidR="00BE2262" w:rsidRPr="00BE2262">
              <w:rPr>
                <w:color w:val="000000"/>
                <w:sz w:val="16"/>
                <w:szCs w:val="16"/>
              </w:rPr>
              <w:t>План-график размещения заказов на поставку товаров, выполнение работ, оказание услуг</w:t>
            </w:r>
            <w:r>
              <w:rPr>
                <w:color w:val="000000"/>
                <w:sz w:val="16"/>
                <w:szCs w:val="16"/>
              </w:rPr>
              <w:t xml:space="preserve">                                                                             Приложение №1</w:t>
            </w:r>
          </w:p>
        </w:tc>
        <w:tc>
          <w:tcPr>
            <w:tcW w:w="978" w:type="dxa"/>
            <w:tcBorders>
              <w:top w:val="nil"/>
              <w:left w:val="nil"/>
              <w:bottom w:val="nil"/>
              <w:right w:val="nil"/>
            </w:tcBorders>
            <w:shd w:val="clear" w:color="auto" w:fill="auto"/>
            <w:noWrap/>
            <w:vAlign w:val="bottom"/>
            <w:hideMark/>
          </w:tcPr>
          <w:p w:rsidR="00BE2262" w:rsidRPr="00BE2262" w:rsidRDefault="00BE2262" w:rsidP="00303394">
            <w:pPr>
              <w:jc w:val="both"/>
              <w:rPr>
                <w:rFonts w:ascii="Arial" w:hAnsi="Arial" w:cs="Arial"/>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303394">
            <w:pPr>
              <w:jc w:val="both"/>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303394">
            <w:pPr>
              <w:jc w:val="both"/>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303394">
            <w:pPr>
              <w:jc w:val="both"/>
              <w:rPr>
                <w:rFonts w:ascii="Calibri" w:hAnsi="Calibri" w:cs="Calibri"/>
                <w:color w:val="000000"/>
                <w:sz w:val="16"/>
                <w:szCs w:val="16"/>
              </w:rPr>
            </w:pPr>
          </w:p>
        </w:tc>
      </w:tr>
      <w:tr w:rsidR="00BE2262" w:rsidRPr="00BE2262" w:rsidTr="00BE2262">
        <w:trPr>
          <w:trHeight w:val="375"/>
        </w:trPr>
        <w:tc>
          <w:tcPr>
            <w:tcW w:w="14899" w:type="dxa"/>
            <w:gridSpan w:val="14"/>
            <w:tcBorders>
              <w:top w:val="nil"/>
              <w:left w:val="nil"/>
              <w:bottom w:val="nil"/>
              <w:right w:val="nil"/>
            </w:tcBorders>
            <w:shd w:val="clear" w:color="auto" w:fill="auto"/>
            <w:noWrap/>
            <w:vAlign w:val="bottom"/>
            <w:hideMark/>
          </w:tcPr>
          <w:p w:rsidR="00BE2262" w:rsidRPr="00BE2262" w:rsidRDefault="00303394" w:rsidP="00303394">
            <w:pPr>
              <w:jc w:val="both"/>
              <w:rPr>
                <w:color w:val="000000"/>
                <w:sz w:val="16"/>
                <w:szCs w:val="16"/>
              </w:rPr>
            </w:pPr>
            <w:r>
              <w:rPr>
                <w:color w:val="000000"/>
                <w:sz w:val="16"/>
                <w:szCs w:val="16"/>
              </w:rPr>
              <w:t xml:space="preserve">                                                                                                                 </w:t>
            </w:r>
            <w:r w:rsidR="00BE2262" w:rsidRPr="00BE2262">
              <w:rPr>
                <w:color w:val="000000"/>
                <w:sz w:val="16"/>
                <w:szCs w:val="16"/>
              </w:rPr>
              <w:t>для обеспечения государственных и муниципальных нужд</w:t>
            </w:r>
            <w:r>
              <w:rPr>
                <w:color w:val="000000"/>
                <w:sz w:val="16"/>
                <w:szCs w:val="16"/>
              </w:rPr>
              <w:t xml:space="preserve">                                                                                    к распоряжению №30 от 19.05.2015г.</w:t>
            </w:r>
          </w:p>
        </w:tc>
        <w:tc>
          <w:tcPr>
            <w:tcW w:w="978" w:type="dxa"/>
            <w:tcBorders>
              <w:top w:val="nil"/>
              <w:left w:val="nil"/>
              <w:bottom w:val="nil"/>
              <w:right w:val="nil"/>
            </w:tcBorders>
            <w:shd w:val="clear" w:color="auto" w:fill="auto"/>
            <w:noWrap/>
            <w:vAlign w:val="bottom"/>
            <w:hideMark/>
          </w:tcPr>
          <w:p w:rsidR="00BE2262" w:rsidRPr="00BE2262" w:rsidRDefault="00BE2262" w:rsidP="00303394">
            <w:pPr>
              <w:jc w:val="both"/>
              <w:rPr>
                <w:rFonts w:ascii="Arial" w:hAnsi="Arial" w:cs="Arial"/>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303394">
            <w:pPr>
              <w:jc w:val="both"/>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303394">
            <w:pPr>
              <w:jc w:val="both"/>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303394">
            <w:pPr>
              <w:jc w:val="both"/>
              <w:rPr>
                <w:rFonts w:ascii="Calibri" w:hAnsi="Calibri" w:cs="Calibri"/>
                <w:color w:val="000000"/>
                <w:sz w:val="16"/>
                <w:szCs w:val="16"/>
              </w:rPr>
            </w:pPr>
          </w:p>
        </w:tc>
      </w:tr>
      <w:tr w:rsidR="00BE2262" w:rsidRPr="00BE2262" w:rsidTr="00BE2262">
        <w:trPr>
          <w:trHeight w:val="375"/>
        </w:trPr>
        <w:tc>
          <w:tcPr>
            <w:tcW w:w="14899" w:type="dxa"/>
            <w:gridSpan w:val="14"/>
            <w:tcBorders>
              <w:top w:val="nil"/>
              <w:left w:val="nil"/>
              <w:bottom w:val="nil"/>
              <w:right w:val="nil"/>
            </w:tcBorders>
            <w:shd w:val="clear" w:color="auto" w:fill="auto"/>
            <w:noWrap/>
            <w:vAlign w:val="bottom"/>
            <w:hideMark/>
          </w:tcPr>
          <w:p w:rsidR="00BE2262" w:rsidRPr="00BE2262" w:rsidRDefault="00303394" w:rsidP="00303394">
            <w:pPr>
              <w:jc w:val="both"/>
              <w:rPr>
                <w:color w:val="000000"/>
                <w:sz w:val="16"/>
                <w:szCs w:val="16"/>
              </w:rPr>
            </w:pPr>
            <w:r>
              <w:rPr>
                <w:color w:val="000000"/>
                <w:sz w:val="16"/>
                <w:szCs w:val="16"/>
              </w:rPr>
              <w:t xml:space="preserve">                                                                                                                     </w:t>
            </w:r>
            <w:r w:rsidR="00BE2262" w:rsidRPr="00BE2262">
              <w:rPr>
                <w:color w:val="000000"/>
                <w:sz w:val="16"/>
                <w:szCs w:val="16"/>
              </w:rPr>
              <w:t>на 2015 год</w:t>
            </w:r>
          </w:p>
        </w:tc>
        <w:tc>
          <w:tcPr>
            <w:tcW w:w="978" w:type="dxa"/>
            <w:tcBorders>
              <w:top w:val="nil"/>
              <w:left w:val="nil"/>
              <w:bottom w:val="nil"/>
              <w:right w:val="nil"/>
            </w:tcBorders>
            <w:shd w:val="clear" w:color="auto" w:fill="auto"/>
            <w:noWrap/>
            <w:vAlign w:val="bottom"/>
            <w:hideMark/>
          </w:tcPr>
          <w:p w:rsidR="00BE2262" w:rsidRPr="00BE2262" w:rsidRDefault="00BE2262" w:rsidP="00303394">
            <w:pPr>
              <w:jc w:val="both"/>
              <w:rPr>
                <w:rFonts w:ascii="Arial" w:hAnsi="Arial" w:cs="Arial"/>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303394">
            <w:pPr>
              <w:jc w:val="both"/>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303394">
            <w:pPr>
              <w:jc w:val="both"/>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303394">
            <w:pPr>
              <w:jc w:val="both"/>
              <w:rPr>
                <w:rFonts w:ascii="Calibri" w:hAnsi="Calibri" w:cs="Calibri"/>
                <w:color w:val="000000"/>
                <w:sz w:val="16"/>
                <w:szCs w:val="16"/>
              </w:rPr>
            </w:pPr>
          </w:p>
        </w:tc>
      </w:tr>
      <w:tr w:rsidR="00BE2262" w:rsidRPr="00BE2262" w:rsidTr="00BE2262">
        <w:trPr>
          <w:trHeight w:val="300"/>
        </w:trPr>
        <w:tc>
          <w:tcPr>
            <w:tcW w:w="897" w:type="dxa"/>
            <w:tcBorders>
              <w:top w:val="nil"/>
              <w:left w:val="nil"/>
              <w:bottom w:val="nil"/>
              <w:right w:val="nil"/>
            </w:tcBorders>
            <w:shd w:val="clear" w:color="auto" w:fill="auto"/>
            <w:noWrap/>
            <w:vAlign w:val="center"/>
            <w:hideMark/>
          </w:tcPr>
          <w:p w:rsidR="00BE2262" w:rsidRPr="00BE2262" w:rsidRDefault="00BE2262" w:rsidP="00BE2262">
            <w:pPr>
              <w:jc w:val="center"/>
              <w:rPr>
                <w:color w:val="000000"/>
                <w:sz w:val="16"/>
                <w:szCs w:val="16"/>
              </w:rPr>
            </w:pPr>
          </w:p>
        </w:tc>
        <w:tc>
          <w:tcPr>
            <w:tcW w:w="814" w:type="dxa"/>
            <w:tcBorders>
              <w:top w:val="nil"/>
              <w:left w:val="nil"/>
              <w:bottom w:val="nil"/>
              <w:right w:val="nil"/>
            </w:tcBorders>
            <w:shd w:val="clear" w:color="auto" w:fill="auto"/>
            <w:noWrap/>
            <w:vAlign w:val="center"/>
            <w:hideMark/>
          </w:tcPr>
          <w:p w:rsidR="00BE2262" w:rsidRPr="00BE2262" w:rsidRDefault="00BE2262" w:rsidP="00BE2262">
            <w:pPr>
              <w:jc w:val="center"/>
              <w:rPr>
                <w:color w:val="000000"/>
                <w:sz w:val="16"/>
                <w:szCs w:val="16"/>
              </w:rPr>
            </w:pPr>
          </w:p>
        </w:tc>
        <w:tc>
          <w:tcPr>
            <w:tcW w:w="1565"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907" w:type="dxa"/>
            <w:tcBorders>
              <w:top w:val="nil"/>
              <w:left w:val="nil"/>
              <w:bottom w:val="nil"/>
              <w:right w:val="nil"/>
            </w:tcBorders>
            <w:shd w:val="clear" w:color="auto" w:fill="auto"/>
            <w:noWrap/>
            <w:vAlign w:val="center"/>
            <w:hideMark/>
          </w:tcPr>
          <w:p w:rsidR="00BE2262" w:rsidRPr="00BE2262" w:rsidRDefault="00BE2262" w:rsidP="00BE2262">
            <w:pPr>
              <w:jc w:val="center"/>
              <w:rPr>
                <w:color w:val="000000"/>
                <w:sz w:val="16"/>
                <w:szCs w:val="16"/>
              </w:rPr>
            </w:pPr>
          </w:p>
        </w:tc>
        <w:tc>
          <w:tcPr>
            <w:tcW w:w="1644"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1560"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694"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988"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1224" w:type="dxa"/>
            <w:tcBorders>
              <w:top w:val="nil"/>
              <w:left w:val="nil"/>
              <w:bottom w:val="nil"/>
              <w:right w:val="nil"/>
            </w:tcBorders>
            <w:shd w:val="clear" w:color="auto" w:fill="auto"/>
            <w:vAlign w:val="center"/>
            <w:hideMark/>
          </w:tcPr>
          <w:p w:rsidR="00BE2262" w:rsidRPr="00BE2262" w:rsidRDefault="00BE2262" w:rsidP="00BE2262">
            <w:pPr>
              <w:jc w:val="center"/>
              <w:rPr>
                <w:color w:val="000000"/>
                <w:sz w:val="16"/>
                <w:szCs w:val="16"/>
              </w:rPr>
            </w:pPr>
          </w:p>
        </w:tc>
        <w:tc>
          <w:tcPr>
            <w:tcW w:w="850"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1042"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801"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779"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97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15"/>
        </w:trPr>
        <w:tc>
          <w:tcPr>
            <w:tcW w:w="3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color w:val="000000"/>
                <w:sz w:val="16"/>
                <w:szCs w:val="16"/>
              </w:rPr>
            </w:pPr>
            <w:r w:rsidRPr="00BE2262">
              <w:rPr>
                <w:color w:val="000000"/>
                <w:sz w:val="16"/>
                <w:szCs w:val="16"/>
              </w:rPr>
              <w:t>Наименование заказчика</w:t>
            </w:r>
          </w:p>
        </w:tc>
        <w:tc>
          <w:tcPr>
            <w:tcW w:w="8909" w:type="dxa"/>
            <w:gridSpan w:val="8"/>
            <w:tcBorders>
              <w:top w:val="single" w:sz="4" w:space="0" w:color="auto"/>
              <w:left w:val="nil"/>
              <w:bottom w:val="single" w:sz="4" w:space="0" w:color="auto"/>
              <w:right w:val="single" w:sz="4" w:space="0" w:color="auto"/>
            </w:tcBorders>
            <w:shd w:val="clear" w:color="auto" w:fill="auto"/>
            <w:noWrap/>
            <w:vAlign w:val="bottom"/>
            <w:hideMark/>
          </w:tcPr>
          <w:p w:rsidR="00BE2262" w:rsidRPr="00BE2262" w:rsidRDefault="00BE2262" w:rsidP="00BE2262">
            <w:pPr>
              <w:rPr>
                <w:color w:val="000000"/>
                <w:sz w:val="16"/>
                <w:szCs w:val="16"/>
              </w:rPr>
            </w:pPr>
            <w:r w:rsidRPr="00BE2262">
              <w:rPr>
                <w:color w:val="000000"/>
                <w:sz w:val="16"/>
                <w:szCs w:val="16"/>
              </w:rPr>
              <w:t>Администрация поселения Щаповское</w:t>
            </w:r>
          </w:p>
        </w:tc>
        <w:tc>
          <w:tcPr>
            <w:tcW w:w="801"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779"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97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90"/>
        </w:trPr>
        <w:tc>
          <w:tcPr>
            <w:tcW w:w="32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E2262" w:rsidRPr="00BE2262" w:rsidRDefault="00BE2262" w:rsidP="00BE2262">
            <w:pPr>
              <w:rPr>
                <w:color w:val="000000"/>
                <w:sz w:val="16"/>
                <w:szCs w:val="16"/>
              </w:rPr>
            </w:pPr>
            <w:r w:rsidRPr="00BE2262">
              <w:rPr>
                <w:color w:val="000000"/>
                <w:sz w:val="16"/>
                <w:szCs w:val="16"/>
              </w:rPr>
              <w:t>Юридический адрес, телефон, электронная почта заказчика</w:t>
            </w:r>
          </w:p>
        </w:tc>
        <w:tc>
          <w:tcPr>
            <w:tcW w:w="890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E2262" w:rsidRPr="00BE2262" w:rsidRDefault="00BE2262" w:rsidP="00BE2262">
            <w:pPr>
              <w:rPr>
                <w:color w:val="000000"/>
                <w:sz w:val="16"/>
                <w:szCs w:val="16"/>
              </w:rPr>
            </w:pPr>
            <w:r w:rsidRPr="00BE2262">
              <w:rPr>
                <w:color w:val="000000"/>
                <w:sz w:val="16"/>
                <w:szCs w:val="16"/>
              </w:rPr>
              <w:t xml:space="preserve">142144, г. Москва, поселение Щаповское, поселок </w:t>
            </w:r>
            <w:proofErr w:type="spellStart"/>
            <w:r w:rsidRPr="00BE2262">
              <w:rPr>
                <w:color w:val="000000"/>
                <w:sz w:val="16"/>
                <w:szCs w:val="16"/>
              </w:rPr>
              <w:t>Щапово</w:t>
            </w:r>
            <w:proofErr w:type="spellEnd"/>
            <w:r w:rsidRPr="00BE2262">
              <w:rPr>
                <w:color w:val="000000"/>
                <w:sz w:val="16"/>
                <w:szCs w:val="16"/>
              </w:rPr>
              <w:t>, д.2, 8 (495)865-66-36, 865-60-66, schapovo@schapovo.ru</w:t>
            </w:r>
          </w:p>
        </w:tc>
        <w:tc>
          <w:tcPr>
            <w:tcW w:w="801" w:type="dxa"/>
            <w:tcBorders>
              <w:top w:val="nil"/>
              <w:left w:val="nil"/>
              <w:bottom w:val="nil"/>
              <w:right w:val="nil"/>
            </w:tcBorders>
            <w:shd w:val="clear" w:color="auto" w:fill="auto"/>
            <w:noWrap/>
            <w:vAlign w:val="center"/>
            <w:hideMark/>
          </w:tcPr>
          <w:p w:rsidR="00BE2262" w:rsidRPr="00BE2262" w:rsidRDefault="00BE2262" w:rsidP="00BE2262">
            <w:pPr>
              <w:jc w:val="center"/>
              <w:rPr>
                <w:color w:val="000000"/>
                <w:sz w:val="16"/>
                <w:szCs w:val="16"/>
              </w:rPr>
            </w:pPr>
          </w:p>
        </w:tc>
        <w:tc>
          <w:tcPr>
            <w:tcW w:w="1134" w:type="dxa"/>
            <w:tcBorders>
              <w:top w:val="nil"/>
              <w:left w:val="nil"/>
              <w:bottom w:val="nil"/>
              <w:right w:val="nil"/>
            </w:tcBorders>
            <w:shd w:val="clear" w:color="auto" w:fill="auto"/>
            <w:noWrap/>
            <w:vAlign w:val="center"/>
            <w:hideMark/>
          </w:tcPr>
          <w:p w:rsidR="00BE2262" w:rsidRPr="00BE2262" w:rsidRDefault="00BE2262" w:rsidP="00BE2262">
            <w:pPr>
              <w:jc w:val="center"/>
              <w:rPr>
                <w:color w:val="000000"/>
                <w:sz w:val="16"/>
                <w:szCs w:val="16"/>
              </w:rPr>
            </w:pPr>
          </w:p>
        </w:tc>
        <w:tc>
          <w:tcPr>
            <w:tcW w:w="779" w:type="dxa"/>
            <w:tcBorders>
              <w:top w:val="nil"/>
              <w:left w:val="nil"/>
              <w:bottom w:val="nil"/>
              <w:right w:val="nil"/>
            </w:tcBorders>
            <w:shd w:val="clear" w:color="auto" w:fill="auto"/>
            <w:noWrap/>
            <w:vAlign w:val="center"/>
            <w:hideMark/>
          </w:tcPr>
          <w:p w:rsidR="00BE2262" w:rsidRPr="00BE2262" w:rsidRDefault="00BE2262" w:rsidP="00BE2262">
            <w:pPr>
              <w:jc w:val="center"/>
              <w:rPr>
                <w:color w:val="000000"/>
                <w:sz w:val="16"/>
                <w:szCs w:val="16"/>
              </w:rPr>
            </w:pPr>
          </w:p>
        </w:tc>
        <w:tc>
          <w:tcPr>
            <w:tcW w:w="978" w:type="dxa"/>
            <w:tcBorders>
              <w:top w:val="nil"/>
              <w:left w:val="nil"/>
              <w:bottom w:val="nil"/>
              <w:right w:val="nil"/>
            </w:tcBorders>
            <w:shd w:val="clear" w:color="auto" w:fill="auto"/>
            <w:noWrap/>
            <w:vAlign w:val="center"/>
            <w:hideMark/>
          </w:tcPr>
          <w:p w:rsidR="00BE2262" w:rsidRPr="00BE2262" w:rsidRDefault="00BE2262" w:rsidP="00BE2262">
            <w:pPr>
              <w:jc w:val="center"/>
              <w:rPr>
                <w:rFonts w:ascii="Arial" w:hAnsi="Arial" w:cs="Arial"/>
                <w:sz w:val="16"/>
                <w:szCs w:val="16"/>
              </w:rPr>
            </w:pPr>
          </w:p>
        </w:tc>
        <w:tc>
          <w:tcPr>
            <w:tcW w:w="248" w:type="dxa"/>
            <w:tcBorders>
              <w:top w:val="nil"/>
              <w:left w:val="nil"/>
              <w:bottom w:val="nil"/>
              <w:right w:val="nil"/>
            </w:tcBorders>
            <w:shd w:val="clear" w:color="auto" w:fill="auto"/>
            <w:noWrap/>
            <w:vAlign w:val="center"/>
            <w:hideMark/>
          </w:tcPr>
          <w:p w:rsidR="00BE2262" w:rsidRPr="00BE2262" w:rsidRDefault="00BE2262" w:rsidP="00BE2262">
            <w:pPr>
              <w:jc w:val="center"/>
              <w:rPr>
                <w:rFonts w:ascii="Arial" w:hAnsi="Arial" w:cs="Arial"/>
                <w:sz w:val="16"/>
                <w:szCs w:val="16"/>
              </w:rPr>
            </w:pPr>
          </w:p>
        </w:tc>
        <w:tc>
          <w:tcPr>
            <w:tcW w:w="421" w:type="dxa"/>
            <w:tcBorders>
              <w:top w:val="nil"/>
              <w:left w:val="nil"/>
              <w:bottom w:val="nil"/>
              <w:right w:val="nil"/>
            </w:tcBorders>
            <w:shd w:val="clear" w:color="auto" w:fill="auto"/>
            <w:noWrap/>
            <w:vAlign w:val="center"/>
            <w:hideMark/>
          </w:tcPr>
          <w:p w:rsidR="00BE2262" w:rsidRPr="00BE2262" w:rsidRDefault="00BE2262" w:rsidP="00BE2262">
            <w:pPr>
              <w:jc w:val="center"/>
              <w:rPr>
                <w:rFonts w:ascii="Calibri" w:hAnsi="Calibri" w:cs="Calibri"/>
                <w:color w:val="000000"/>
                <w:sz w:val="16"/>
                <w:szCs w:val="16"/>
              </w:rPr>
            </w:pPr>
          </w:p>
        </w:tc>
        <w:tc>
          <w:tcPr>
            <w:tcW w:w="248" w:type="dxa"/>
            <w:tcBorders>
              <w:top w:val="nil"/>
              <w:left w:val="nil"/>
              <w:bottom w:val="nil"/>
              <w:right w:val="nil"/>
            </w:tcBorders>
            <w:shd w:val="clear" w:color="auto" w:fill="auto"/>
            <w:noWrap/>
            <w:vAlign w:val="center"/>
            <w:hideMark/>
          </w:tcPr>
          <w:p w:rsidR="00BE2262" w:rsidRPr="00BE2262" w:rsidRDefault="00BE2262" w:rsidP="00BE2262">
            <w:pPr>
              <w:jc w:val="center"/>
              <w:rPr>
                <w:rFonts w:ascii="Calibri" w:hAnsi="Calibri" w:cs="Calibri"/>
                <w:color w:val="000000"/>
                <w:sz w:val="16"/>
                <w:szCs w:val="16"/>
              </w:rPr>
            </w:pPr>
          </w:p>
        </w:tc>
      </w:tr>
      <w:tr w:rsidR="00BE2262" w:rsidRPr="00BE2262" w:rsidTr="00BE2262">
        <w:trPr>
          <w:trHeight w:val="315"/>
        </w:trPr>
        <w:tc>
          <w:tcPr>
            <w:tcW w:w="3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color w:val="000000"/>
                <w:sz w:val="16"/>
                <w:szCs w:val="16"/>
              </w:rPr>
            </w:pPr>
            <w:r w:rsidRPr="00BE2262">
              <w:rPr>
                <w:color w:val="000000"/>
                <w:sz w:val="16"/>
                <w:szCs w:val="16"/>
              </w:rPr>
              <w:t>ИНН</w:t>
            </w:r>
          </w:p>
        </w:tc>
        <w:tc>
          <w:tcPr>
            <w:tcW w:w="8909" w:type="dxa"/>
            <w:gridSpan w:val="8"/>
            <w:tcBorders>
              <w:top w:val="single" w:sz="4" w:space="0" w:color="auto"/>
              <w:left w:val="nil"/>
              <w:bottom w:val="single" w:sz="4" w:space="0" w:color="auto"/>
              <w:right w:val="single" w:sz="4" w:space="0" w:color="auto"/>
            </w:tcBorders>
            <w:shd w:val="clear" w:color="auto" w:fill="auto"/>
            <w:noWrap/>
            <w:vAlign w:val="bottom"/>
            <w:hideMark/>
          </w:tcPr>
          <w:p w:rsidR="00BE2262" w:rsidRPr="00BE2262" w:rsidRDefault="00BE2262" w:rsidP="00BE2262">
            <w:pPr>
              <w:rPr>
                <w:color w:val="000000"/>
                <w:sz w:val="16"/>
                <w:szCs w:val="16"/>
              </w:rPr>
            </w:pPr>
            <w:r w:rsidRPr="00BE2262">
              <w:rPr>
                <w:color w:val="000000"/>
                <w:sz w:val="16"/>
                <w:szCs w:val="16"/>
              </w:rPr>
              <w:t>5074032006</w:t>
            </w:r>
          </w:p>
        </w:tc>
        <w:tc>
          <w:tcPr>
            <w:tcW w:w="801"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779"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97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15"/>
        </w:trPr>
        <w:tc>
          <w:tcPr>
            <w:tcW w:w="3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color w:val="000000"/>
                <w:sz w:val="16"/>
                <w:szCs w:val="16"/>
              </w:rPr>
            </w:pPr>
            <w:r w:rsidRPr="00BE2262">
              <w:rPr>
                <w:color w:val="000000"/>
                <w:sz w:val="16"/>
                <w:szCs w:val="16"/>
              </w:rPr>
              <w:t>КПП</w:t>
            </w:r>
          </w:p>
        </w:tc>
        <w:tc>
          <w:tcPr>
            <w:tcW w:w="8909" w:type="dxa"/>
            <w:gridSpan w:val="8"/>
            <w:tcBorders>
              <w:top w:val="single" w:sz="4" w:space="0" w:color="auto"/>
              <w:left w:val="nil"/>
              <w:bottom w:val="single" w:sz="4" w:space="0" w:color="auto"/>
              <w:right w:val="single" w:sz="4" w:space="0" w:color="auto"/>
            </w:tcBorders>
            <w:shd w:val="clear" w:color="auto" w:fill="auto"/>
            <w:noWrap/>
            <w:vAlign w:val="bottom"/>
            <w:hideMark/>
          </w:tcPr>
          <w:p w:rsidR="00BE2262" w:rsidRPr="00BE2262" w:rsidRDefault="00BE2262" w:rsidP="00BE2262">
            <w:pPr>
              <w:rPr>
                <w:color w:val="000000"/>
                <w:sz w:val="16"/>
                <w:szCs w:val="16"/>
              </w:rPr>
            </w:pPr>
            <w:r w:rsidRPr="00BE2262">
              <w:rPr>
                <w:color w:val="000000"/>
                <w:sz w:val="16"/>
                <w:szCs w:val="16"/>
              </w:rPr>
              <w:t>775101001</w:t>
            </w:r>
          </w:p>
        </w:tc>
        <w:tc>
          <w:tcPr>
            <w:tcW w:w="801"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779"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97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15"/>
        </w:trPr>
        <w:tc>
          <w:tcPr>
            <w:tcW w:w="3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color w:val="000000"/>
                <w:sz w:val="16"/>
                <w:szCs w:val="16"/>
              </w:rPr>
            </w:pPr>
            <w:r w:rsidRPr="00BE2262">
              <w:rPr>
                <w:color w:val="000000"/>
                <w:sz w:val="16"/>
                <w:szCs w:val="16"/>
              </w:rPr>
              <w:t>ОКТМО</w:t>
            </w:r>
          </w:p>
        </w:tc>
        <w:tc>
          <w:tcPr>
            <w:tcW w:w="8909" w:type="dxa"/>
            <w:gridSpan w:val="8"/>
            <w:tcBorders>
              <w:top w:val="single" w:sz="4" w:space="0" w:color="auto"/>
              <w:left w:val="nil"/>
              <w:bottom w:val="single" w:sz="4" w:space="0" w:color="auto"/>
              <w:right w:val="single" w:sz="4" w:space="0" w:color="auto"/>
            </w:tcBorders>
            <w:shd w:val="clear" w:color="auto" w:fill="auto"/>
            <w:noWrap/>
            <w:vAlign w:val="bottom"/>
            <w:hideMark/>
          </w:tcPr>
          <w:p w:rsidR="00BE2262" w:rsidRPr="00BE2262" w:rsidRDefault="00BE2262" w:rsidP="00BE2262">
            <w:pPr>
              <w:rPr>
                <w:color w:val="000000"/>
                <w:sz w:val="16"/>
                <w:szCs w:val="16"/>
              </w:rPr>
            </w:pPr>
            <w:r w:rsidRPr="00BE2262">
              <w:rPr>
                <w:color w:val="000000"/>
                <w:sz w:val="16"/>
                <w:szCs w:val="16"/>
              </w:rPr>
              <w:t>45961000</w:t>
            </w:r>
          </w:p>
        </w:tc>
        <w:tc>
          <w:tcPr>
            <w:tcW w:w="801"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779" w:type="dxa"/>
            <w:tcBorders>
              <w:top w:val="nil"/>
              <w:left w:val="nil"/>
              <w:bottom w:val="nil"/>
              <w:right w:val="nil"/>
            </w:tcBorders>
            <w:shd w:val="clear" w:color="auto" w:fill="auto"/>
            <w:noWrap/>
            <w:vAlign w:val="bottom"/>
            <w:hideMark/>
          </w:tcPr>
          <w:p w:rsidR="00BE2262" w:rsidRPr="00BE2262" w:rsidRDefault="00BE2262" w:rsidP="00BE2262">
            <w:pPr>
              <w:jc w:val="center"/>
              <w:rPr>
                <w:color w:val="000000"/>
                <w:sz w:val="16"/>
                <w:szCs w:val="16"/>
              </w:rPr>
            </w:pPr>
          </w:p>
        </w:tc>
        <w:tc>
          <w:tcPr>
            <w:tcW w:w="97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15"/>
        </w:trPr>
        <w:tc>
          <w:tcPr>
            <w:tcW w:w="897" w:type="dxa"/>
            <w:tcBorders>
              <w:top w:val="nil"/>
              <w:left w:val="nil"/>
              <w:bottom w:val="nil"/>
              <w:right w:val="nil"/>
            </w:tcBorders>
            <w:shd w:val="clear" w:color="auto" w:fill="auto"/>
            <w:noWrap/>
            <w:vAlign w:val="center"/>
            <w:hideMark/>
          </w:tcPr>
          <w:p w:rsidR="00BE2262" w:rsidRPr="00BE2262" w:rsidRDefault="00BE2262" w:rsidP="00BE2262">
            <w:pPr>
              <w:jc w:val="center"/>
              <w:rPr>
                <w:rFonts w:ascii="Calibri" w:hAnsi="Calibri" w:cs="Calibri"/>
                <w:color w:val="000000"/>
                <w:sz w:val="16"/>
                <w:szCs w:val="16"/>
              </w:rPr>
            </w:pPr>
          </w:p>
        </w:tc>
        <w:tc>
          <w:tcPr>
            <w:tcW w:w="814" w:type="dxa"/>
            <w:tcBorders>
              <w:top w:val="nil"/>
              <w:left w:val="nil"/>
              <w:bottom w:val="nil"/>
              <w:right w:val="nil"/>
            </w:tcBorders>
            <w:shd w:val="clear" w:color="auto" w:fill="auto"/>
            <w:noWrap/>
            <w:vAlign w:val="center"/>
            <w:hideMark/>
          </w:tcPr>
          <w:p w:rsidR="00BE2262" w:rsidRPr="00BE2262" w:rsidRDefault="00BE2262" w:rsidP="00BE2262">
            <w:pPr>
              <w:jc w:val="center"/>
              <w:rPr>
                <w:rFonts w:ascii="Arial" w:hAnsi="Arial" w:cs="Arial"/>
                <w:sz w:val="16"/>
                <w:szCs w:val="16"/>
              </w:rPr>
            </w:pPr>
          </w:p>
        </w:tc>
        <w:tc>
          <w:tcPr>
            <w:tcW w:w="1565"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907" w:type="dxa"/>
            <w:tcBorders>
              <w:top w:val="nil"/>
              <w:left w:val="nil"/>
              <w:bottom w:val="nil"/>
              <w:right w:val="nil"/>
            </w:tcBorders>
            <w:shd w:val="clear" w:color="auto" w:fill="auto"/>
            <w:noWrap/>
            <w:vAlign w:val="center"/>
            <w:hideMark/>
          </w:tcPr>
          <w:p w:rsidR="00BE2262" w:rsidRPr="00BE2262" w:rsidRDefault="00BE2262" w:rsidP="00BE2262">
            <w:pPr>
              <w:jc w:val="center"/>
              <w:rPr>
                <w:rFonts w:ascii="Arial" w:hAnsi="Arial" w:cs="Arial"/>
                <w:sz w:val="16"/>
                <w:szCs w:val="16"/>
              </w:rPr>
            </w:pPr>
          </w:p>
        </w:tc>
        <w:tc>
          <w:tcPr>
            <w:tcW w:w="1644" w:type="dxa"/>
            <w:tcBorders>
              <w:top w:val="nil"/>
              <w:left w:val="nil"/>
              <w:bottom w:val="nil"/>
              <w:right w:val="nil"/>
            </w:tcBorders>
            <w:shd w:val="clear" w:color="auto" w:fill="auto"/>
            <w:noWrap/>
            <w:vAlign w:val="bottom"/>
            <w:hideMark/>
          </w:tcPr>
          <w:p w:rsidR="00BE2262" w:rsidRPr="00BE2262" w:rsidRDefault="00CA44BE" w:rsidP="00BE2262">
            <w:pPr>
              <w:rPr>
                <w:rFonts w:ascii="Calibri" w:hAnsi="Calibri" w:cs="Calibri"/>
                <w:color w:val="000000"/>
                <w:sz w:val="16"/>
                <w:szCs w:val="16"/>
              </w:rPr>
            </w:pPr>
            <w:r>
              <w:rPr>
                <w:rFonts w:ascii="Calibri" w:hAnsi="Calibri" w:cs="Calibri"/>
                <w:color w:val="000000"/>
                <w:sz w:val="16"/>
                <w:szCs w:val="16"/>
              </w:rPr>
              <w:t>1</w:t>
            </w:r>
          </w:p>
        </w:tc>
        <w:tc>
          <w:tcPr>
            <w:tcW w:w="1560"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694"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98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1224" w:type="dxa"/>
            <w:tcBorders>
              <w:top w:val="nil"/>
              <w:left w:val="nil"/>
              <w:bottom w:val="nil"/>
              <w:right w:val="nil"/>
            </w:tcBorders>
            <w:shd w:val="clear" w:color="auto" w:fill="auto"/>
            <w:vAlign w:val="center"/>
            <w:hideMark/>
          </w:tcPr>
          <w:p w:rsidR="00BE2262" w:rsidRPr="00BE2262" w:rsidRDefault="00BE2262" w:rsidP="00BE2262">
            <w:pPr>
              <w:jc w:val="center"/>
              <w:rPr>
                <w:rFonts w:ascii="Calibri" w:hAnsi="Calibri" w:cs="Calibri"/>
                <w:color w:val="000000"/>
                <w:sz w:val="16"/>
                <w:szCs w:val="16"/>
              </w:rPr>
            </w:pPr>
          </w:p>
        </w:tc>
        <w:tc>
          <w:tcPr>
            <w:tcW w:w="850"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1042"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80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1134"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779"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97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90"/>
        </w:trPr>
        <w:tc>
          <w:tcPr>
            <w:tcW w:w="897" w:type="dxa"/>
            <w:vMerge w:val="restart"/>
            <w:tcBorders>
              <w:top w:val="single" w:sz="8" w:space="0" w:color="auto"/>
              <w:left w:val="single" w:sz="8" w:space="0" w:color="auto"/>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КБК</w:t>
            </w:r>
          </w:p>
        </w:tc>
        <w:tc>
          <w:tcPr>
            <w:tcW w:w="814" w:type="dxa"/>
            <w:vMerge w:val="restart"/>
            <w:tcBorders>
              <w:top w:val="single" w:sz="8" w:space="0" w:color="auto"/>
              <w:left w:val="single" w:sz="8" w:space="0" w:color="auto"/>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ОКВЭД</w:t>
            </w:r>
          </w:p>
        </w:tc>
        <w:tc>
          <w:tcPr>
            <w:tcW w:w="1565" w:type="dxa"/>
            <w:vMerge w:val="restart"/>
            <w:tcBorders>
              <w:top w:val="single" w:sz="8" w:space="0" w:color="auto"/>
              <w:left w:val="single" w:sz="8" w:space="0" w:color="auto"/>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ОКПД</w:t>
            </w:r>
          </w:p>
        </w:tc>
        <w:tc>
          <w:tcPr>
            <w:tcW w:w="9710" w:type="dxa"/>
            <w:gridSpan w:val="9"/>
            <w:tcBorders>
              <w:top w:val="single" w:sz="8" w:space="0" w:color="auto"/>
              <w:left w:val="nil"/>
              <w:bottom w:val="single" w:sz="8" w:space="0" w:color="auto"/>
              <w:right w:val="single" w:sz="8" w:space="0" w:color="000000"/>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Условия контракта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Способ размещения заказа</w:t>
            </w:r>
          </w:p>
        </w:tc>
        <w:tc>
          <w:tcPr>
            <w:tcW w:w="779" w:type="dxa"/>
            <w:vMerge w:val="restart"/>
            <w:tcBorders>
              <w:top w:val="single" w:sz="8" w:space="0" w:color="auto"/>
              <w:left w:val="single" w:sz="8" w:space="0" w:color="auto"/>
              <w:bottom w:val="single" w:sz="8" w:space="0" w:color="000000"/>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Обоснование внесения изменений</w:t>
            </w:r>
          </w:p>
        </w:tc>
        <w:tc>
          <w:tcPr>
            <w:tcW w:w="9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Примечания</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605"/>
        </w:trPr>
        <w:tc>
          <w:tcPr>
            <w:tcW w:w="897" w:type="dxa"/>
            <w:vMerge/>
            <w:tcBorders>
              <w:top w:val="single" w:sz="8" w:space="0" w:color="auto"/>
              <w:left w:val="single" w:sz="8" w:space="0" w:color="auto"/>
              <w:bottom w:val="nil"/>
              <w:right w:val="single" w:sz="8" w:space="0" w:color="auto"/>
            </w:tcBorders>
            <w:vAlign w:val="center"/>
            <w:hideMark/>
          </w:tcPr>
          <w:p w:rsidR="00BE2262" w:rsidRPr="00BE2262" w:rsidRDefault="00BE2262" w:rsidP="00BE2262">
            <w:pPr>
              <w:rPr>
                <w:color w:val="000000"/>
                <w:sz w:val="16"/>
                <w:szCs w:val="16"/>
              </w:rPr>
            </w:pPr>
          </w:p>
        </w:tc>
        <w:tc>
          <w:tcPr>
            <w:tcW w:w="814" w:type="dxa"/>
            <w:vMerge/>
            <w:tcBorders>
              <w:top w:val="single" w:sz="8" w:space="0" w:color="auto"/>
              <w:left w:val="single" w:sz="8" w:space="0" w:color="auto"/>
              <w:bottom w:val="nil"/>
              <w:right w:val="single" w:sz="8" w:space="0" w:color="auto"/>
            </w:tcBorders>
            <w:vAlign w:val="center"/>
            <w:hideMark/>
          </w:tcPr>
          <w:p w:rsidR="00BE2262" w:rsidRPr="00BE2262" w:rsidRDefault="00BE2262" w:rsidP="00BE2262">
            <w:pPr>
              <w:rPr>
                <w:color w:val="000000"/>
                <w:sz w:val="16"/>
                <w:szCs w:val="16"/>
              </w:rPr>
            </w:pPr>
          </w:p>
        </w:tc>
        <w:tc>
          <w:tcPr>
            <w:tcW w:w="1565" w:type="dxa"/>
            <w:vMerge/>
            <w:tcBorders>
              <w:top w:val="single" w:sz="8" w:space="0" w:color="auto"/>
              <w:left w:val="single" w:sz="8" w:space="0" w:color="auto"/>
              <w:bottom w:val="nil"/>
              <w:right w:val="single" w:sz="8" w:space="0" w:color="auto"/>
            </w:tcBorders>
            <w:vAlign w:val="center"/>
            <w:hideMark/>
          </w:tcPr>
          <w:p w:rsidR="00BE2262" w:rsidRPr="00BE2262" w:rsidRDefault="00BE2262" w:rsidP="00BE2262">
            <w:pPr>
              <w:rPr>
                <w:color w:val="000000"/>
                <w:sz w:val="16"/>
                <w:szCs w:val="16"/>
              </w:rPr>
            </w:pPr>
          </w:p>
        </w:tc>
        <w:tc>
          <w:tcPr>
            <w:tcW w:w="907" w:type="dxa"/>
            <w:tcBorders>
              <w:top w:val="nil"/>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N заказа (N лота)</w:t>
            </w:r>
          </w:p>
        </w:tc>
        <w:tc>
          <w:tcPr>
            <w:tcW w:w="1644" w:type="dxa"/>
            <w:tcBorders>
              <w:top w:val="nil"/>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наименование предмета контракта</w:t>
            </w:r>
          </w:p>
        </w:tc>
        <w:tc>
          <w:tcPr>
            <w:tcW w:w="1560" w:type="dxa"/>
            <w:tcBorders>
              <w:top w:val="nil"/>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минимально необходимые требования, предъявляемые к предмету контракта с учетом положений ст. 33 Федерального закона № 44-ФЗ</w:t>
            </w:r>
          </w:p>
        </w:tc>
        <w:tc>
          <w:tcPr>
            <w:tcW w:w="694" w:type="dxa"/>
            <w:tcBorders>
              <w:top w:val="nil"/>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ед. Измерения</w:t>
            </w:r>
          </w:p>
        </w:tc>
        <w:tc>
          <w:tcPr>
            <w:tcW w:w="988" w:type="dxa"/>
            <w:tcBorders>
              <w:top w:val="nil"/>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количество (объем)</w:t>
            </w:r>
          </w:p>
        </w:tc>
        <w:tc>
          <w:tcPr>
            <w:tcW w:w="1224" w:type="dxa"/>
            <w:tcBorders>
              <w:top w:val="nil"/>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ориентировочная начальна</w:t>
            </w:r>
            <w:proofErr w:type="gramStart"/>
            <w:r w:rsidRPr="00BE2262">
              <w:rPr>
                <w:color w:val="000000"/>
                <w:sz w:val="16"/>
                <w:szCs w:val="16"/>
              </w:rPr>
              <w:t>я(</w:t>
            </w:r>
            <w:proofErr w:type="gramEnd"/>
            <w:r w:rsidRPr="00BE2262">
              <w:rPr>
                <w:color w:val="000000"/>
                <w:sz w:val="16"/>
                <w:szCs w:val="16"/>
              </w:rPr>
              <w:t>максимальная) цена контракта, тыс. руб.</w:t>
            </w:r>
          </w:p>
        </w:tc>
        <w:tc>
          <w:tcPr>
            <w:tcW w:w="850" w:type="dxa"/>
            <w:tcBorders>
              <w:top w:val="nil"/>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xml:space="preserve">условия финансового обеспечения исполнения контракта </w:t>
            </w:r>
          </w:p>
        </w:tc>
        <w:tc>
          <w:tcPr>
            <w:tcW w:w="1843" w:type="dxa"/>
            <w:gridSpan w:val="2"/>
            <w:tcBorders>
              <w:top w:val="single" w:sz="8" w:space="0" w:color="auto"/>
              <w:left w:val="nil"/>
              <w:bottom w:val="nil"/>
              <w:right w:val="single" w:sz="8" w:space="0" w:color="000000"/>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график осуществления процедур закупки</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E2262" w:rsidRPr="00BE2262" w:rsidRDefault="00BE2262" w:rsidP="00BE2262">
            <w:pPr>
              <w:rPr>
                <w:color w:val="000000"/>
                <w:sz w:val="16"/>
                <w:szCs w:val="16"/>
              </w:rPr>
            </w:pPr>
          </w:p>
        </w:tc>
        <w:tc>
          <w:tcPr>
            <w:tcW w:w="779" w:type="dxa"/>
            <w:vMerge/>
            <w:tcBorders>
              <w:top w:val="single" w:sz="8" w:space="0" w:color="auto"/>
              <w:left w:val="single" w:sz="8" w:space="0" w:color="auto"/>
              <w:bottom w:val="single" w:sz="8" w:space="0" w:color="000000"/>
              <w:right w:val="nil"/>
            </w:tcBorders>
            <w:vAlign w:val="center"/>
            <w:hideMark/>
          </w:tcPr>
          <w:p w:rsidR="00BE2262" w:rsidRPr="00BE2262" w:rsidRDefault="00BE2262" w:rsidP="00BE2262">
            <w:pPr>
              <w:rPr>
                <w:color w:val="000000"/>
                <w:sz w:val="16"/>
                <w:szCs w:val="16"/>
              </w:rPr>
            </w:pPr>
          </w:p>
        </w:tc>
        <w:tc>
          <w:tcPr>
            <w:tcW w:w="978" w:type="dxa"/>
            <w:vMerge/>
            <w:tcBorders>
              <w:top w:val="single" w:sz="8" w:space="0" w:color="auto"/>
              <w:left w:val="single" w:sz="8" w:space="0" w:color="auto"/>
              <w:bottom w:val="single" w:sz="8" w:space="0" w:color="000000"/>
              <w:right w:val="single" w:sz="8" w:space="0" w:color="auto"/>
            </w:tcBorders>
            <w:vAlign w:val="center"/>
            <w:hideMark/>
          </w:tcPr>
          <w:p w:rsidR="00BE2262" w:rsidRPr="00BE2262" w:rsidRDefault="00BE2262" w:rsidP="00BE2262">
            <w:pPr>
              <w:rPr>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025"/>
        </w:trPr>
        <w:tc>
          <w:tcPr>
            <w:tcW w:w="897" w:type="dxa"/>
            <w:vMerge/>
            <w:tcBorders>
              <w:top w:val="single" w:sz="8" w:space="0" w:color="auto"/>
              <w:left w:val="single" w:sz="8" w:space="0" w:color="auto"/>
              <w:bottom w:val="nil"/>
              <w:right w:val="single" w:sz="8" w:space="0" w:color="auto"/>
            </w:tcBorders>
            <w:vAlign w:val="center"/>
            <w:hideMark/>
          </w:tcPr>
          <w:p w:rsidR="00BE2262" w:rsidRPr="00BE2262" w:rsidRDefault="00BE2262" w:rsidP="00BE2262">
            <w:pPr>
              <w:rPr>
                <w:color w:val="000000"/>
                <w:sz w:val="16"/>
                <w:szCs w:val="16"/>
              </w:rPr>
            </w:pPr>
          </w:p>
        </w:tc>
        <w:tc>
          <w:tcPr>
            <w:tcW w:w="814" w:type="dxa"/>
            <w:vMerge/>
            <w:tcBorders>
              <w:top w:val="single" w:sz="8" w:space="0" w:color="auto"/>
              <w:left w:val="single" w:sz="8" w:space="0" w:color="auto"/>
              <w:bottom w:val="nil"/>
              <w:right w:val="single" w:sz="8" w:space="0" w:color="auto"/>
            </w:tcBorders>
            <w:vAlign w:val="center"/>
            <w:hideMark/>
          </w:tcPr>
          <w:p w:rsidR="00BE2262" w:rsidRPr="00BE2262" w:rsidRDefault="00BE2262" w:rsidP="00BE2262">
            <w:pPr>
              <w:rPr>
                <w:color w:val="000000"/>
                <w:sz w:val="16"/>
                <w:szCs w:val="16"/>
              </w:rPr>
            </w:pPr>
          </w:p>
        </w:tc>
        <w:tc>
          <w:tcPr>
            <w:tcW w:w="1565" w:type="dxa"/>
            <w:vMerge/>
            <w:tcBorders>
              <w:top w:val="single" w:sz="8" w:space="0" w:color="auto"/>
              <w:left w:val="single" w:sz="8" w:space="0" w:color="auto"/>
              <w:bottom w:val="nil"/>
              <w:right w:val="single" w:sz="8" w:space="0" w:color="auto"/>
            </w:tcBorders>
            <w:vAlign w:val="center"/>
            <w:hideMark/>
          </w:tcPr>
          <w:p w:rsidR="00BE2262" w:rsidRPr="00BE2262" w:rsidRDefault="00BE2262" w:rsidP="00BE2262">
            <w:pPr>
              <w:rPr>
                <w:color w:val="000000"/>
                <w:sz w:val="16"/>
                <w:szCs w:val="16"/>
              </w:rPr>
            </w:pPr>
          </w:p>
        </w:tc>
        <w:tc>
          <w:tcPr>
            <w:tcW w:w="907" w:type="dxa"/>
            <w:tcBorders>
              <w:top w:val="nil"/>
              <w:left w:val="nil"/>
              <w:bottom w:val="nil"/>
              <w:right w:val="single" w:sz="8" w:space="0" w:color="auto"/>
            </w:tcBorders>
            <w:shd w:val="clear" w:color="auto" w:fill="auto"/>
            <w:vAlign w:val="center"/>
            <w:hideMark/>
          </w:tcPr>
          <w:p w:rsidR="00BE2262" w:rsidRPr="00BE2262" w:rsidRDefault="00BE2262" w:rsidP="00BE2262">
            <w:pPr>
              <w:jc w:val="center"/>
              <w:rPr>
                <w:rFonts w:ascii="Calibri" w:hAnsi="Calibri" w:cs="Calibri"/>
                <w:color w:val="000000"/>
                <w:sz w:val="16"/>
                <w:szCs w:val="16"/>
              </w:rPr>
            </w:pPr>
            <w:r w:rsidRPr="00BE2262">
              <w:rPr>
                <w:rFonts w:ascii="Calibri" w:hAnsi="Calibri" w:cs="Calibri"/>
                <w:color w:val="000000"/>
                <w:sz w:val="16"/>
                <w:szCs w:val="16"/>
              </w:rPr>
              <w:t> </w:t>
            </w:r>
          </w:p>
        </w:tc>
        <w:tc>
          <w:tcPr>
            <w:tcW w:w="1644" w:type="dxa"/>
            <w:tcBorders>
              <w:top w:val="nil"/>
              <w:left w:val="nil"/>
              <w:bottom w:val="nil"/>
              <w:right w:val="single" w:sz="8" w:space="0" w:color="auto"/>
            </w:tcBorders>
            <w:shd w:val="clear" w:color="auto" w:fill="auto"/>
            <w:hideMark/>
          </w:tcPr>
          <w:p w:rsidR="00BE2262" w:rsidRPr="00BE2262" w:rsidRDefault="00BE2262" w:rsidP="00BE2262">
            <w:pPr>
              <w:rPr>
                <w:rFonts w:ascii="Calibri" w:hAnsi="Calibri" w:cs="Calibri"/>
                <w:color w:val="000000"/>
                <w:sz w:val="16"/>
                <w:szCs w:val="16"/>
              </w:rPr>
            </w:pPr>
            <w:r w:rsidRPr="00BE2262">
              <w:rPr>
                <w:rFonts w:ascii="Calibri" w:hAnsi="Calibri" w:cs="Calibri"/>
                <w:color w:val="000000"/>
                <w:sz w:val="16"/>
                <w:szCs w:val="16"/>
              </w:rPr>
              <w:t> </w:t>
            </w:r>
          </w:p>
        </w:tc>
        <w:tc>
          <w:tcPr>
            <w:tcW w:w="1560" w:type="dxa"/>
            <w:tcBorders>
              <w:top w:val="nil"/>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694" w:type="dxa"/>
            <w:tcBorders>
              <w:top w:val="nil"/>
              <w:left w:val="nil"/>
              <w:bottom w:val="nil"/>
              <w:right w:val="single" w:sz="8" w:space="0" w:color="auto"/>
            </w:tcBorders>
            <w:shd w:val="clear" w:color="auto" w:fill="auto"/>
            <w:hideMark/>
          </w:tcPr>
          <w:p w:rsidR="00BE2262" w:rsidRPr="00BE2262" w:rsidRDefault="00BE2262" w:rsidP="00BE2262">
            <w:pPr>
              <w:rPr>
                <w:rFonts w:ascii="Calibri" w:hAnsi="Calibri" w:cs="Calibri"/>
                <w:color w:val="000000"/>
                <w:sz w:val="16"/>
                <w:szCs w:val="16"/>
              </w:rPr>
            </w:pPr>
            <w:r w:rsidRPr="00BE2262">
              <w:rPr>
                <w:rFonts w:ascii="Calibri" w:hAnsi="Calibri" w:cs="Calibri"/>
                <w:color w:val="000000"/>
                <w:sz w:val="16"/>
                <w:szCs w:val="16"/>
              </w:rPr>
              <w:t> </w:t>
            </w:r>
          </w:p>
        </w:tc>
        <w:tc>
          <w:tcPr>
            <w:tcW w:w="988" w:type="dxa"/>
            <w:tcBorders>
              <w:top w:val="nil"/>
              <w:left w:val="nil"/>
              <w:bottom w:val="nil"/>
              <w:right w:val="single" w:sz="8" w:space="0" w:color="auto"/>
            </w:tcBorders>
            <w:shd w:val="clear" w:color="auto" w:fill="auto"/>
            <w:hideMark/>
          </w:tcPr>
          <w:p w:rsidR="00BE2262" w:rsidRPr="00BE2262" w:rsidRDefault="00BE2262" w:rsidP="00BE2262">
            <w:pPr>
              <w:rPr>
                <w:rFonts w:ascii="Calibri" w:hAnsi="Calibri" w:cs="Calibri"/>
                <w:color w:val="000000"/>
                <w:sz w:val="16"/>
                <w:szCs w:val="16"/>
              </w:rPr>
            </w:pPr>
            <w:r w:rsidRPr="00BE2262">
              <w:rPr>
                <w:rFonts w:ascii="Calibri" w:hAnsi="Calibri" w:cs="Calibri"/>
                <w:color w:val="000000"/>
                <w:sz w:val="16"/>
                <w:szCs w:val="16"/>
              </w:rPr>
              <w:t> </w:t>
            </w:r>
          </w:p>
        </w:tc>
        <w:tc>
          <w:tcPr>
            <w:tcW w:w="1224" w:type="dxa"/>
            <w:tcBorders>
              <w:top w:val="nil"/>
              <w:left w:val="nil"/>
              <w:bottom w:val="nil"/>
              <w:right w:val="single" w:sz="8" w:space="0" w:color="auto"/>
            </w:tcBorders>
            <w:shd w:val="clear" w:color="auto" w:fill="auto"/>
            <w:vAlign w:val="center"/>
            <w:hideMark/>
          </w:tcPr>
          <w:p w:rsidR="00BE2262" w:rsidRPr="00BE2262" w:rsidRDefault="00BE2262" w:rsidP="00BE2262">
            <w:pPr>
              <w:jc w:val="center"/>
              <w:rPr>
                <w:rFonts w:ascii="Calibri" w:hAnsi="Calibri" w:cs="Calibri"/>
                <w:color w:val="000000"/>
                <w:sz w:val="16"/>
                <w:szCs w:val="16"/>
              </w:rPr>
            </w:pPr>
            <w:r w:rsidRPr="00BE2262">
              <w:rPr>
                <w:rFonts w:ascii="Calibri" w:hAnsi="Calibri" w:cs="Calibri"/>
                <w:color w:val="000000"/>
                <w:sz w:val="16"/>
                <w:szCs w:val="16"/>
              </w:rPr>
              <w:t> </w:t>
            </w:r>
          </w:p>
        </w:tc>
        <w:tc>
          <w:tcPr>
            <w:tcW w:w="850" w:type="dxa"/>
            <w:tcBorders>
              <w:top w:val="nil"/>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(размер обеспечения заявки/исполнения контракта/размер аванса),%</w:t>
            </w:r>
          </w:p>
        </w:tc>
        <w:tc>
          <w:tcPr>
            <w:tcW w:w="1042" w:type="dxa"/>
            <w:tcBorders>
              <w:top w:val="single" w:sz="8" w:space="0" w:color="auto"/>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срок размещения заказа (мес., год)</w:t>
            </w:r>
          </w:p>
        </w:tc>
        <w:tc>
          <w:tcPr>
            <w:tcW w:w="801" w:type="dxa"/>
            <w:tcBorders>
              <w:top w:val="single" w:sz="8" w:space="0" w:color="auto"/>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срок исполнения контракта (месяц,  год)</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E2262" w:rsidRPr="00BE2262" w:rsidRDefault="00BE2262" w:rsidP="00BE2262">
            <w:pPr>
              <w:rPr>
                <w:color w:val="000000"/>
                <w:sz w:val="16"/>
                <w:szCs w:val="16"/>
              </w:rPr>
            </w:pPr>
          </w:p>
        </w:tc>
        <w:tc>
          <w:tcPr>
            <w:tcW w:w="779" w:type="dxa"/>
            <w:vMerge/>
            <w:tcBorders>
              <w:top w:val="single" w:sz="8" w:space="0" w:color="auto"/>
              <w:left w:val="single" w:sz="8" w:space="0" w:color="auto"/>
              <w:bottom w:val="single" w:sz="8" w:space="0" w:color="000000"/>
              <w:right w:val="nil"/>
            </w:tcBorders>
            <w:vAlign w:val="center"/>
            <w:hideMark/>
          </w:tcPr>
          <w:p w:rsidR="00BE2262" w:rsidRPr="00BE2262" w:rsidRDefault="00BE2262" w:rsidP="00BE2262">
            <w:pPr>
              <w:rPr>
                <w:color w:val="000000"/>
                <w:sz w:val="16"/>
                <w:szCs w:val="16"/>
              </w:rPr>
            </w:pPr>
          </w:p>
        </w:tc>
        <w:tc>
          <w:tcPr>
            <w:tcW w:w="978" w:type="dxa"/>
            <w:vMerge/>
            <w:tcBorders>
              <w:top w:val="single" w:sz="8" w:space="0" w:color="auto"/>
              <w:left w:val="single" w:sz="8" w:space="0" w:color="auto"/>
              <w:bottom w:val="single" w:sz="8" w:space="0" w:color="000000"/>
              <w:right w:val="single" w:sz="8" w:space="0" w:color="auto"/>
            </w:tcBorders>
            <w:vAlign w:val="center"/>
            <w:hideMark/>
          </w:tcPr>
          <w:p w:rsidR="00BE2262" w:rsidRPr="00BE2262" w:rsidRDefault="00BE2262" w:rsidP="00BE2262">
            <w:pPr>
              <w:rPr>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00"/>
        </w:trPr>
        <w:tc>
          <w:tcPr>
            <w:tcW w:w="897" w:type="dxa"/>
            <w:tcBorders>
              <w:top w:val="single" w:sz="8" w:space="0" w:color="auto"/>
              <w:left w:val="single" w:sz="8" w:space="0" w:color="auto"/>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w:t>
            </w:r>
          </w:p>
        </w:tc>
        <w:tc>
          <w:tcPr>
            <w:tcW w:w="814" w:type="dxa"/>
            <w:tcBorders>
              <w:top w:val="single" w:sz="8" w:space="0" w:color="auto"/>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2</w:t>
            </w:r>
          </w:p>
        </w:tc>
        <w:tc>
          <w:tcPr>
            <w:tcW w:w="1565" w:type="dxa"/>
            <w:tcBorders>
              <w:top w:val="single" w:sz="8" w:space="0" w:color="auto"/>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3</w:t>
            </w:r>
          </w:p>
        </w:tc>
        <w:tc>
          <w:tcPr>
            <w:tcW w:w="907" w:type="dxa"/>
            <w:tcBorders>
              <w:top w:val="single" w:sz="8" w:space="0" w:color="auto"/>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4</w:t>
            </w:r>
          </w:p>
        </w:tc>
        <w:tc>
          <w:tcPr>
            <w:tcW w:w="1644" w:type="dxa"/>
            <w:tcBorders>
              <w:top w:val="single" w:sz="8" w:space="0" w:color="auto"/>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5</w:t>
            </w:r>
          </w:p>
        </w:tc>
        <w:tc>
          <w:tcPr>
            <w:tcW w:w="1560" w:type="dxa"/>
            <w:tcBorders>
              <w:top w:val="single" w:sz="8" w:space="0" w:color="auto"/>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6</w:t>
            </w:r>
          </w:p>
        </w:tc>
        <w:tc>
          <w:tcPr>
            <w:tcW w:w="694" w:type="dxa"/>
            <w:tcBorders>
              <w:top w:val="single" w:sz="8" w:space="0" w:color="auto"/>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7</w:t>
            </w:r>
          </w:p>
        </w:tc>
        <w:tc>
          <w:tcPr>
            <w:tcW w:w="988" w:type="dxa"/>
            <w:tcBorders>
              <w:top w:val="single" w:sz="8" w:space="0" w:color="auto"/>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8</w:t>
            </w:r>
          </w:p>
        </w:tc>
        <w:tc>
          <w:tcPr>
            <w:tcW w:w="1224" w:type="dxa"/>
            <w:tcBorders>
              <w:top w:val="single" w:sz="8" w:space="0" w:color="auto"/>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9</w:t>
            </w:r>
          </w:p>
        </w:tc>
        <w:tc>
          <w:tcPr>
            <w:tcW w:w="850" w:type="dxa"/>
            <w:tcBorders>
              <w:top w:val="single" w:sz="8" w:space="0" w:color="auto"/>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10</w:t>
            </w:r>
          </w:p>
        </w:tc>
        <w:tc>
          <w:tcPr>
            <w:tcW w:w="1042" w:type="dxa"/>
            <w:tcBorders>
              <w:top w:val="single" w:sz="8" w:space="0" w:color="auto"/>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11</w:t>
            </w:r>
          </w:p>
        </w:tc>
        <w:tc>
          <w:tcPr>
            <w:tcW w:w="801" w:type="dxa"/>
            <w:tcBorders>
              <w:top w:val="single" w:sz="8" w:space="0" w:color="auto"/>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w:t>
            </w:r>
          </w:p>
        </w:tc>
        <w:tc>
          <w:tcPr>
            <w:tcW w:w="1134" w:type="dxa"/>
            <w:tcBorders>
              <w:top w:val="nil"/>
              <w:left w:val="nil"/>
              <w:bottom w:val="nil"/>
              <w:right w:val="single" w:sz="8"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13</w:t>
            </w:r>
          </w:p>
        </w:tc>
        <w:tc>
          <w:tcPr>
            <w:tcW w:w="779" w:type="dxa"/>
            <w:tcBorders>
              <w:top w:val="nil"/>
              <w:left w:val="nil"/>
              <w:bottom w:val="nil"/>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14</w:t>
            </w:r>
          </w:p>
        </w:tc>
        <w:tc>
          <w:tcPr>
            <w:tcW w:w="978" w:type="dxa"/>
            <w:tcBorders>
              <w:top w:val="nil"/>
              <w:left w:val="single" w:sz="4" w:space="0" w:color="auto"/>
              <w:bottom w:val="nil"/>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100"/>
        </w:trPr>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0104 31Б 0105 242 226</w:t>
            </w:r>
          </w:p>
        </w:tc>
        <w:tc>
          <w:tcPr>
            <w:tcW w:w="814" w:type="dxa"/>
            <w:tcBorders>
              <w:top w:val="single" w:sz="4" w:space="0" w:color="auto"/>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74.11 </w:t>
            </w: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72.22.14.000  Сопровождение систем </w:t>
            </w:r>
          </w:p>
        </w:tc>
        <w:tc>
          <w:tcPr>
            <w:tcW w:w="907" w:type="dxa"/>
            <w:tcBorders>
              <w:top w:val="single" w:sz="4" w:space="0" w:color="auto"/>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0148300015914000041.</w:t>
            </w:r>
          </w:p>
        </w:tc>
        <w:tc>
          <w:tcPr>
            <w:tcW w:w="1644" w:type="dxa"/>
            <w:tcBorders>
              <w:top w:val="single" w:sz="4" w:space="0" w:color="auto"/>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оказание услуг по информационному сопровождению ранее установленной системы «Консультант плюс»</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single" w:sz="4" w:space="0" w:color="auto"/>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gramStart"/>
            <w:r w:rsidRPr="00BE2262">
              <w:rPr>
                <w:color w:val="000000"/>
                <w:sz w:val="16"/>
                <w:szCs w:val="16"/>
              </w:rPr>
              <w:t>.е</w:t>
            </w:r>
            <w:proofErr w:type="gramEnd"/>
            <w:r w:rsidRPr="00BE2262">
              <w:rPr>
                <w:color w:val="000000"/>
                <w:sz w:val="16"/>
                <w:szCs w:val="16"/>
              </w:rPr>
              <w:t>д</w:t>
            </w:r>
            <w:proofErr w:type="spellEnd"/>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sz w:val="16"/>
                <w:szCs w:val="16"/>
              </w:rPr>
            </w:pPr>
            <w:r w:rsidRPr="00BE2262">
              <w:rPr>
                <w:sz w:val="16"/>
                <w:szCs w:val="16"/>
              </w:rPr>
              <w:t>372,00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дек.14</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дек.15</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w:t>
            </w:r>
          </w:p>
        </w:tc>
        <w:tc>
          <w:tcPr>
            <w:tcW w:w="779" w:type="dxa"/>
            <w:tcBorders>
              <w:top w:val="single" w:sz="4" w:space="0" w:color="auto"/>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475"/>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lastRenderedPageBreak/>
              <w:t>900 0104 31Б 0105 242 226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72.21</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72.22.11.000 Консультации системного и технического характера   </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0148300015914000037.</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оказание услуг по организационно-техническому сопровождению ранее установленных автоматизированных информационных систем АИС «</w:t>
            </w:r>
            <w:proofErr w:type="gramStart"/>
            <w:r w:rsidRPr="00BE2262">
              <w:rPr>
                <w:sz w:val="16"/>
                <w:szCs w:val="16"/>
              </w:rPr>
              <w:t>Финансы-бюджет</w:t>
            </w:r>
            <w:proofErr w:type="gramEnd"/>
            <w:r w:rsidRPr="00BE2262">
              <w:rPr>
                <w:sz w:val="16"/>
                <w:szCs w:val="16"/>
              </w:rPr>
              <w:t xml:space="preserve"> МО», АИС «Обработка данных ФНС»</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gramStart"/>
            <w:r w:rsidRPr="00BE2262">
              <w:rPr>
                <w:color w:val="000000"/>
                <w:sz w:val="16"/>
                <w:szCs w:val="16"/>
              </w:rPr>
              <w:t>.е</w:t>
            </w:r>
            <w:proofErr w:type="gramEnd"/>
            <w:r w:rsidRPr="00BE2262">
              <w:rPr>
                <w:color w:val="000000"/>
                <w:sz w:val="16"/>
                <w:szCs w:val="16"/>
              </w:rPr>
              <w:t>д</w:t>
            </w:r>
            <w:proofErr w:type="spell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w:t>
            </w:r>
          </w:p>
        </w:tc>
        <w:tc>
          <w:tcPr>
            <w:tcW w:w="122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270,00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дек.14</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695"/>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0104 31Б 0105 244 340</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23.20</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23.20.11.230  Топливо автомобильное для бензиновых двигателей с октановым числом не менее 95, но менее 98</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0148300015914000040.</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поставка бензина АИ-95 на 2015 год</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л</w:t>
            </w:r>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5400</w:t>
            </w:r>
          </w:p>
        </w:tc>
        <w:tc>
          <w:tcPr>
            <w:tcW w:w="122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255,00</w:t>
            </w:r>
          </w:p>
        </w:tc>
        <w:tc>
          <w:tcPr>
            <w:tcW w:w="85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дек.14</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мар.15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815"/>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0104 31Б 0105 244 223</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40.30.1</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40.30.10.151 Услуги по передаче пара и горячей воды (тепловой энергии) по коммунальным тепловым сетям</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0148300015914000039.</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Передача тепловой энергии (тепло)</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Гкал</w:t>
            </w:r>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64,448</w:t>
            </w:r>
          </w:p>
        </w:tc>
        <w:tc>
          <w:tcPr>
            <w:tcW w:w="122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дек.14</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дек.15</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закупка у единственного поставщика (п.8,ч.1,ст. 93 Федерального закона № 44-ФЗ)</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77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0104 31Б 0105 244 223</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40.10.2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40.12.10.110 Услуги по передаче электроэнергии по коммунальным электрическим сетям</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Передача и распределение электроэнергии (освещение)</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кВт</w:t>
            </w:r>
          </w:p>
        </w:tc>
        <w:tc>
          <w:tcPr>
            <w:tcW w:w="988" w:type="dxa"/>
            <w:tcBorders>
              <w:top w:val="nil"/>
              <w:left w:val="nil"/>
              <w:bottom w:val="single" w:sz="4" w:space="0" w:color="auto"/>
              <w:right w:val="nil"/>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1233000</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125,00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дек.14</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дек.15</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закупка у единственного поставщика (п.29,ч.1,ст. 93 Федерального закона № 44-ФЗ)</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16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lastRenderedPageBreak/>
              <w:t>900 0104 31Б 0105 244 223</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40.30.1</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40.30.10.172 Услуги горячего водоснабжения населения</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0148300015914000038.</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Передача тепловой энергии (вода)</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куб</w:t>
            </w:r>
            <w:proofErr w:type="gramStart"/>
            <w:r w:rsidRPr="00BE2262">
              <w:rPr>
                <w:color w:val="000000"/>
                <w:sz w:val="16"/>
                <w:szCs w:val="16"/>
              </w:rPr>
              <w:t>.м</w:t>
            </w:r>
            <w:proofErr w:type="gramEnd"/>
            <w:r w:rsidRPr="00BE2262">
              <w:rPr>
                <w:color w:val="000000"/>
                <w:sz w:val="16"/>
                <w:szCs w:val="16"/>
              </w:rPr>
              <w:t>етр</w:t>
            </w:r>
            <w:proofErr w:type="spellEnd"/>
            <w:r w:rsidRPr="00BE2262">
              <w:rPr>
                <w:color w:val="000000"/>
                <w:sz w:val="16"/>
                <w:szCs w:val="16"/>
              </w:rPr>
              <w:t>.</w:t>
            </w:r>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41,558</w:t>
            </w:r>
          </w:p>
        </w:tc>
        <w:tc>
          <w:tcPr>
            <w:tcW w:w="122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30,00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дек.14</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дек.15</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закупка у единственного поставщика (п.8,ч.1,ст. 93 Федерального закона № 44-ФЗ)</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055"/>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0104 31Б 0105 244 223</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41.00.2</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41.00.20.122  Услуги по водоснабжению (без горячей воды) производственных предприятий и прочих потребителей                   90.01.11.111</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xml:space="preserve">Услуги по распределению </w:t>
            </w:r>
            <w:proofErr w:type="spellStart"/>
            <w:r w:rsidRPr="00BE2262">
              <w:rPr>
                <w:color w:val="000000"/>
                <w:sz w:val="16"/>
                <w:szCs w:val="16"/>
              </w:rPr>
              <w:t>воды</w:t>
            </w:r>
            <w:proofErr w:type="gramStart"/>
            <w:r w:rsidRPr="00BE2262">
              <w:rPr>
                <w:color w:val="000000"/>
                <w:sz w:val="16"/>
                <w:szCs w:val="16"/>
              </w:rPr>
              <w:t>,у</w:t>
            </w:r>
            <w:proofErr w:type="gramEnd"/>
            <w:r w:rsidRPr="00BE2262">
              <w:rPr>
                <w:color w:val="000000"/>
                <w:sz w:val="16"/>
                <w:szCs w:val="16"/>
              </w:rPr>
              <w:t>даление</w:t>
            </w:r>
            <w:proofErr w:type="spellEnd"/>
            <w:r w:rsidRPr="00BE2262">
              <w:rPr>
                <w:color w:val="000000"/>
                <w:sz w:val="16"/>
                <w:szCs w:val="16"/>
              </w:rPr>
              <w:t xml:space="preserve"> и обработка сточных вод (канализация)</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куб</w:t>
            </w:r>
            <w:proofErr w:type="gramStart"/>
            <w:r w:rsidRPr="00BE2262">
              <w:rPr>
                <w:color w:val="000000"/>
                <w:sz w:val="16"/>
                <w:szCs w:val="16"/>
              </w:rPr>
              <w:t>.м</w:t>
            </w:r>
            <w:proofErr w:type="gramEnd"/>
            <w:r w:rsidRPr="00BE2262">
              <w:rPr>
                <w:color w:val="000000"/>
                <w:sz w:val="16"/>
                <w:szCs w:val="16"/>
              </w:rPr>
              <w:t>етр</w:t>
            </w:r>
            <w:proofErr w:type="spellEnd"/>
            <w:r w:rsidRPr="00BE2262">
              <w:rPr>
                <w:color w:val="000000"/>
                <w:sz w:val="16"/>
                <w:szCs w:val="16"/>
              </w:rPr>
              <w:t>.</w:t>
            </w:r>
          </w:p>
        </w:tc>
        <w:tc>
          <w:tcPr>
            <w:tcW w:w="988" w:type="dxa"/>
            <w:tcBorders>
              <w:top w:val="nil"/>
              <w:left w:val="nil"/>
              <w:bottom w:val="single" w:sz="4" w:space="0" w:color="auto"/>
              <w:right w:val="nil"/>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196</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6,00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дек.14</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дек.15</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закупка у единственного поставщика (п.8,ч.1,ст. 93 Федерального закона № 44-ФЗ)</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08445A">
        <w:trPr>
          <w:trHeight w:val="551"/>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0104 31Б 0105 242 221</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64.20.1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 64.20.12.131 Предоставление междугородних и международных телефонных соединений для передачи голосовой информации</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proofErr w:type="gramStart"/>
            <w:r w:rsidRPr="00BE2262">
              <w:rPr>
                <w:sz w:val="16"/>
                <w:szCs w:val="16"/>
              </w:rPr>
              <w:t xml:space="preserve">Оказание услуг по предоставлению доступа к сети местной телефонной связи, на предоставление доступа к услугам внутризоновой, междугородной и международной телефонной </w:t>
            </w:r>
            <w:proofErr w:type="spellStart"/>
            <w:r w:rsidRPr="00BE2262">
              <w:rPr>
                <w:sz w:val="16"/>
                <w:szCs w:val="16"/>
              </w:rPr>
              <w:t>связии</w:t>
            </w:r>
            <w:proofErr w:type="spellEnd"/>
            <w:r w:rsidRPr="00BE2262">
              <w:rPr>
                <w:sz w:val="16"/>
                <w:szCs w:val="16"/>
              </w:rPr>
              <w:t xml:space="preserve"> на </w:t>
            </w:r>
            <w:proofErr w:type="spellStart"/>
            <w:r w:rsidRPr="00BE2262">
              <w:rPr>
                <w:sz w:val="16"/>
                <w:szCs w:val="16"/>
              </w:rPr>
              <w:t>предоставлене</w:t>
            </w:r>
            <w:proofErr w:type="spellEnd"/>
            <w:r w:rsidRPr="00BE2262">
              <w:rPr>
                <w:sz w:val="16"/>
                <w:szCs w:val="16"/>
              </w:rPr>
              <w:t xml:space="preserve"> сведений о нем другим операторам связи для оказания таких услуг, а также подключает с ее помощью пользовательское (оконечное) оборудование (телефонный аппарат, факс, автоответчик, модем, телефонный аппарат с автоматическим определением номера (АОН), коммутатор и др.), находящееся в пользовании</w:t>
            </w:r>
            <w:proofErr w:type="gramEnd"/>
            <w:r w:rsidRPr="00BE2262">
              <w:rPr>
                <w:sz w:val="16"/>
                <w:szCs w:val="16"/>
              </w:rPr>
              <w:t xml:space="preserve"> Абонента, к узлу </w:t>
            </w:r>
            <w:r w:rsidRPr="00BE2262">
              <w:rPr>
                <w:sz w:val="16"/>
                <w:szCs w:val="16"/>
              </w:rPr>
              <w:lastRenderedPageBreak/>
              <w:t>связи сети местной телефонной связи.</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lastRenderedPageBreak/>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gramStart"/>
            <w:r w:rsidRPr="00BE2262">
              <w:rPr>
                <w:color w:val="000000"/>
                <w:sz w:val="16"/>
                <w:szCs w:val="16"/>
              </w:rPr>
              <w:t>.е</w:t>
            </w:r>
            <w:proofErr w:type="gramEnd"/>
            <w:r w:rsidRPr="00BE2262">
              <w:rPr>
                <w:color w:val="000000"/>
                <w:sz w:val="16"/>
                <w:szCs w:val="16"/>
              </w:rPr>
              <w:t>д</w:t>
            </w:r>
            <w:proofErr w:type="spell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w:t>
            </w:r>
          </w:p>
        </w:tc>
        <w:tc>
          <w:tcPr>
            <w:tcW w:w="122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89,06</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дек.14</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дек.15</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закупка у единственного поставщика (п.1,ч.1,ст. 93 Федерального закона № 44-ФЗ)</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845"/>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lastRenderedPageBreak/>
              <w:t>900 0104 31Б 0105 244 340</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23.20</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23.20.11.230  Топливо автомобильное для бензиновых двигателей с октановым числом не менее 95, но менее 98</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поставка бензина АИ-95 на 2-4 квартал 2015 год</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л</w:t>
            </w:r>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16200</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765,00</w:t>
            </w:r>
          </w:p>
        </w:tc>
        <w:tc>
          <w:tcPr>
            <w:tcW w:w="85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1/5/0</w:t>
            </w:r>
          </w:p>
        </w:tc>
        <w:tc>
          <w:tcPr>
            <w:tcW w:w="1042"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мар.15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835"/>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900 0501 05В0102 243 225 </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45.22.12</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45.22.12.111 Работы по устройству кровель из рулонных материалов</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Выполнение работ по ремонту мягкой кровли многоквартирных домов на жилом фонде поселения Щаповское (п. д/</w:t>
            </w:r>
            <w:proofErr w:type="gramStart"/>
            <w:r w:rsidRPr="00BE2262">
              <w:rPr>
                <w:color w:val="000000"/>
                <w:sz w:val="16"/>
                <w:szCs w:val="16"/>
              </w:rPr>
              <w:t>о</w:t>
            </w:r>
            <w:proofErr w:type="gramEnd"/>
            <w:r w:rsidRPr="00BE2262">
              <w:rPr>
                <w:color w:val="000000"/>
                <w:sz w:val="16"/>
                <w:szCs w:val="16"/>
              </w:rPr>
              <w:t xml:space="preserve"> Пахра, д. 5, д. 6)</w:t>
            </w:r>
          </w:p>
        </w:tc>
        <w:tc>
          <w:tcPr>
            <w:tcW w:w="1560" w:type="dxa"/>
            <w:tcBorders>
              <w:top w:val="nil"/>
              <w:left w:val="nil"/>
              <w:bottom w:val="single" w:sz="4" w:space="0" w:color="auto"/>
              <w:right w:val="single" w:sz="4" w:space="0" w:color="auto"/>
            </w:tcBorders>
            <w:shd w:val="clear" w:color="000000" w:fill="00B0F0"/>
            <w:vAlign w:val="center"/>
            <w:hideMark/>
          </w:tcPr>
          <w:p w:rsidR="00BE2262" w:rsidRPr="00BE2262" w:rsidRDefault="00BE2262" w:rsidP="00BE2262">
            <w:pPr>
              <w:rPr>
                <w:sz w:val="16"/>
                <w:szCs w:val="16"/>
              </w:rPr>
            </w:pPr>
            <w:r w:rsidRPr="00BE2262">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BE2262">
              <w:rPr>
                <w:b/>
                <w:bCs/>
                <w:sz w:val="16"/>
                <w:szCs w:val="16"/>
              </w:rPr>
              <w:t xml:space="preserve">Торги проводятся для субъектов малого предпринимательства. </w:t>
            </w:r>
            <w:r w:rsidRPr="00BE2262">
              <w:rPr>
                <w:sz w:val="16"/>
                <w:szCs w:val="16"/>
              </w:rPr>
              <w:t>Срок выполнения работ 60  кал</w:t>
            </w:r>
            <w:proofErr w:type="gramStart"/>
            <w:r w:rsidRPr="00BE2262">
              <w:rPr>
                <w:sz w:val="16"/>
                <w:szCs w:val="16"/>
              </w:rPr>
              <w:t>.</w:t>
            </w:r>
            <w:proofErr w:type="gramEnd"/>
            <w:r w:rsidRPr="00BE2262">
              <w:rPr>
                <w:sz w:val="16"/>
                <w:szCs w:val="16"/>
              </w:rPr>
              <w:t xml:space="preserve"> </w:t>
            </w:r>
            <w:proofErr w:type="gramStart"/>
            <w:r w:rsidRPr="00BE2262">
              <w:rPr>
                <w:sz w:val="16"/>
                <w:szCs w:val="16"/>
              </w:rPr>
              <w:t>д</w:t>
            </w:r>
            <w:proofErr w:type="gramEnd"/>
            <w:r w:rsidRPr="00BE2262">
              <w:rPr>
                <w:sz w:val="16"/>
                <w:szCs w:val="16"/>
              </w:rPr>
              <w:t>ней</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кв</w:t>
            </w:r>
            <w:proofErr w:type="gramStart"/>
            <w:r w:rsidRPr="00BE2262">
              <w:rPr>
                <w:color w:val="000000"/>
                <w:sz w:val="16"/>
                <w:szCs w:val="16"/>
              </w:rPr>
              <w:t>.м</w:t>
            </w:r>
            <w:proofErr w:type="spellEnd"/>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1920</w:t>
            </w:r>
          </w:p>
        </w:tc>
        <w:tc>
          <w:tcPr>
            <w:tcW w:w="122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2117,00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июл.15</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сдвиг сроков размещения заказа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98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900 0501 7950401 244 226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75.11.3</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74.20.60.000 Услуги по управлению проектами, связанными со строительством зданий и сооружений</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Строительный контроль за выполнением работ по ремонту  мягкой кровли многоквартирных домов на жилом фонде поселения Щаповское (п. д/</w:t>
            </w:r>
            <w:proofErr w:type="gramStart"/>
            <w:r w:rsidRPr="00BE2262">
              <w:rPr>
                <w:color w:val="000000"/>
                <w:sz w:val="16"/>
                <w:szCs w:val="16"/>
              </w:rPr>
              <w:t>о</w:t>
            </w:r>
            <w:proofErr w:type="gramEnd"/>
            <w:r w:rsidRPr="00BE2262">
              <w:rPr>
                <w:color w:val="000000"/>
                <w:sz w:val="16"/>
                <w:szCs w:val="16"/>
              </w:rPr>
              <w:t xml:space="preserve"> Пахра, д. 5, д. 6)</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gramStart"/>
            <w:r w:rsidRPr="00BE2262">
              <w:rPr>
                <w:color w:val="000000"/>
                <w:sz w:val="16"/>
                <w:szCs w:val="16"/>
              </w:rPr>
              <w:t>.е</w:t>
            </w:r>
            <w:proofErr w:type="gramEnd"/>
            <w:r w:rsidRPr="00BE2262">
              <w:rPr>
                <w:color w:val="000000"/>
                <w:sz w:val="16"/>
                <w:szCs w:val="16"/>
              </w:rPr>
              <w:t>д</w:t>
            </w:r>
            <w:proofErr w:type="spell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2</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43,50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0/5/0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июл.15</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сдвиг сроков размещения заказа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92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900 0501 05В0102 243 225 </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45.32</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45.32.11.110  </w:t>
            </w:r>
            <w:proofErr w:type="gramStart"/>
            <w:r w:rsidRPr="00BE2262">
              <w:rPr>
                <w:sz w:val="16"/>
                <w:szCs w:val="16"/>
              </w:rPr>
              <w:t>Работы</w:t>
            </w:r>
            <w:proofErr w:type="gramEnd"/>
            <w:r w:rsidRPr="00BE2262">
              <w:rPr>
                <w:sz w:val="16"/>
                <w:szCs w:val="16"/>
              </w:rPr>
              <w:t xml:space="preserve"> но устройству теплоизоляции наружных ограждающих конструкций зданий и сооружений и их элементов</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Выполнение работ по комплексу мероприятий по ликвидации промерзания торцевых стен зданий (утепление торцов) по адресам п. д/</w:t>
            </w:r>
            <w:proofErr w:type="gramStart"/>
            <w:r w:rsidRPr="00BE2262">
              <w:rPr>
                <w:color w:val="000000"/>
                <w:sz w:val="16"/>
                <w:szCs w:val="16"/>
              </w:rPr>
              <w:t>о</w:t>
            </w:r>
            <w:proofErr w:type="gramEnd"/>
            <w:r w:rsidRPr="00BE2262">
              <w:rPr>
                <w:color w:val="000000"/>
                <w:sz w:val="16"/>
                <w:szCs w:val="16"/>
              </w:rPr>
              <w:t xml:space="preserve"> Пахра, д. 5,6 поселения Щаповское</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40 кал. Дней</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кв</w:t>
            </w:r>
            <w:proofErr w:type="gramStart"/>
            <w:r w:rsidRPr="00BE2262">
              <w:rPr>
                <w:color w:val="000000"/>
                <w:sz w:val="16"/>
                <w:szCs w:val="16"/>
              </w:rPr>
              <w:t>.м</w:t>
            </w:r>
            <w:proofErr w:type="spellEnd"/>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840</w:t>
            </w:r>
          </w:p>
        </w:tc>
        <w:tc>
          <w:tcPr>
            <w:tcW w:w="122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3005,60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авг.15</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сдвиг сроков размещения заказа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175"/>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lastRenderedPageBreak/>
              <w:t>900 0501 7950401 244 226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75.11.3</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74.20.60.000 Услуги по управлению проектами, связанными со строительством зданий и сооружений</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Строительный контроль за выполнением работ по комплексу мероприятий по ликвидации промерзания торцевых стен зданий (утепление торцов) по адресам п. д/</w:t>
            </w:r>
            <w:proofErr w:type="gramStart"/>
            <w:r w:rsidRPr="00BE2262">
              <w:rPr>
                <w:color w:val="000000"/>
                <w:sz w:val="16"/>
                <w:szCs w:val="16"/>
              </w:rPr>
              <w:t>о</w:t>
            </w:r>
            <w:proofErr w:type="gramEnd"/>
            <w:r w:rsidRPr="00BE2262">
              <w:rPr>
                <w:color w:val="000000"/>
                <w:sz w:val="16"/>
                <w:szCs w:val="16"/>
              </w:rPr>
              <w:t xml:space="preserve"> Пахра, д. 5,6 поселения Щаповское</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gramStart"/>
            <w:r w:rsidRPr="00BE2262">
              <w:rPr>
                <w:color w:val="000000"/>
                <w:sz w:val="16"/>
                <w:szCs w:val="16"/>
              </w:rPr>
              <w:t>.е</w:t>
            </w:r>
            <w:proofErr w:type="gramEnd"/>
            <w:r w:rsidRPr="00BE2262">
              <w:rPr>
                <w:color w:val="000000"/>
                <w:sz w:val="16"/>
                <w:szCs w:val="16"/>
              </w:rPr>
              <w:t>д</w:t>
            </w:r>
            <w:proofErr w:type="spell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2</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61,70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0/5/0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сдвиг сроков размещения заказа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08445A">
        <w:trPr>
          <w:trHeight w:val="1259"/>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900 0501 05В0102 243 225 </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45.33</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45.33.20.110 Работы по устройству внутренних систем холодного водоснабжения, включая монтаж оборудования,                              45.33.20.120 Работы по устройству внутренних систем горячего водоснабжения, включая монтаж оборудования                              45.33.20.130 Работы по устройству канализационных систем, включая монтаж оборудования </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Выполнение работ по замене сетей ГВС, ХВС, канали</w:t>
            </w:r>
            <w:r w:rsidRPr="00BE2262">
              <w:rPr>
                <w:sz w:val="16"/>
                <w:szCs w:val="16"/>
              </w:rPr>
              <w:t xml:space="preserve">зации, отопления в подвалах и по чердачным помещениям по адресам: п. д/о Пахра, д. 5, </w:t>
            </w:r>
            <w:proofErr w:type="spellStart"/>
            <w:r w:rsidRPr="00BE2262">
              <w:rPr>
                <w:sz w:val="16"/>
                <w:szCs w:val="16"/>
              </w:rPr>
              <w:t>Щапово</w:t>
            </w:r>
            <w:proofErr w:type="spellEnd"/>
            <w:r w:rsidRPr="00BE2262">
              <w:rPr>
                <w:sz w:val="16"/>
                <w:szCs w:val="16"/>
              </w:rPr>
              <w:t xml:space="preserve"> , д. 31, 18, 39, </w:t>
            </w:r>
            <w:proofErr w:type="spellStart"/>
            <w:r w:rsidRPr="00BE2262">
              <w:rPr>
                <w:sz w:val="16"/>
                <w:szCs w:val="16"/>
              </w:rPr>
              <w:t>д</w:t>
            </w:r>
            <w:proofErr w:type="gramStart"/>
            <w:r w:rsidRPr="00BE2262">
              <w:rPr>
                <w:sz w:val="16"/>
                <w:szCs w:val="16"/>
              </w:rPr>
              <w:t>.Б</w:t>
            </w:r>
            <w:proofErr w:type="gramEnd"/>
            <w:r w:rsidRPr="00BE2262">
              <w:rPr>
                <w:sz w:val="16"/>
                <w:szCs w:val="16"/>
              </w:rPr>
              <w:t>атыбино</w:t>
            </w:r>
            <w:proofErr w:type="spellEnd"/>
            <w:r w:rsidRPr="00BE2262">
              <w:rPr>
                <w:sz w:val="16"/>
                <w:szCs w:val="16"/>
              </w:rPr>
              <w:t>, д. 7,</w:t>
            </w:r>
            <w:r w:rsidRPr="00BE2262">
              <w:rPr>
                <w:color w:val="000000"/>
                <w:sz w:val="16"/>
                <w:szCs w:val="16"/>
              </w:rPr>
              <w:t xml:space="preserve"> п. </w:t>
            </w:r>
            <w:proofErr w:type="spellStart"/>
            <w:r w:rsidRPr="00BE2262">
              <w:rPr>
                <w:color w:val="000000"/>
                <w:sz w:val="16"/>
                <w:szCs w:val="16"/>
              </w:rPr>
              <w:t>Спортбаза</w:t>
            </w:r>
            <w:proofErr w:type="spellEnd"/>
            <w:r w:rsidRPr="00BE2262">
              <w:rPr>
                <w:color w:val="000000"/>
                <w:sz w:val="16"/>
                <w:szCs w:val="16"/>
              </w:rPr>
              <w:t xml:space="preserve">, д. 10, п. </w:t>
            </w:r>
            <w:proofErr w:type="spellStart"/>
            <w:r w:rsidRPr="00BE2262">
              <w:rPr>
                <w:color w:val="000000"/>
                <w:sz w:val="16"/>
                <w:szCs w:val="16"/>
              </w:rPr>
              <w:t>Курилово</w:t>
            </w:r>
            <w:proofErr w:type="spellEnd"/>
            <w:r w:rsidRPr="00BE2262">
              <w:rPr>
                <w:color w:val="000000"/>
                <w:sz w:val="16"/>
                <w:szCs w:val="16"/>
              </w:rPr>
              <w:t>, ул. Школьная, д. 2 поселения Щаповское.</w:t>
            </w:r>
          </w:p>
        </w:tc>
        <w:tc>
          <w:tcPr>
            <w:tcW w:w="1560" w:type="dxa"/>
            <w:tcBorders>
              <w:top w:val="nil"/>
              <w:left w:val="nil"/>
              <w:bottom w:val="single" w:sz="4" w:space="0" w:color="auto"/>
              <w:right w:val="single" w:sz="4" w:space="0" w:color="auto"/>
            </w:tcBorders>
            <w:shd w:val="clear" w:color="000000" w:fill="00B0F0"/>
            <w:vAlign w:val="center"/>
            <w:hideMark/>
          </w:tcPr>
          <w:p w:rsidR="00BE2262" w:rsidRPr="00BE2262" w:rsidRDefault="00BE2262" w:rsidP="00BE2262">
            <w:pPr>
              <w:rPr>
                <w:sz w:val="16"/>
                <w:szCs w:val="16"/>
              </w:rPr>
            </w:pPr>
            <w:r w:rsidRPr="00BE2262">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BE2262">
              <w:rPr>
                <w:b/>
                <w:bCs/>
                <w:sz w:val="16"/>
                <w:szCs w:val="16"/>
              </w:rPr>
              <w:t xml:space="preserve">Торги проводятся для субъектов малого предпринимательства. </w:t>
            </w:r>
            <w:r w:rsidRPr="00BE2262">
              <w:rPr>
                <w:sz w:val="16"/>
                <w:szCs w:val="16"/>
              </w:rPr>
              <w:t>Срок выполнения работ 90 раб. Дней</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п.м</w:t>
            </w:r>
            <w:proofErr w:type="spellEnd"/>
            <w:r w:rsidRPr="00BE2262">
              <w:rPr>
                <w:color w:val="000000"/>
                <w:sz w:val="16"/>
                <w:szCs w:val="16"/>
              </w:rPr>
              <w:t>.</w:t>
            </w:r>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2230</w:t>
            </w:r>
          </w:p>
        </w:tc>
        <w:tc>
          <w:tcPr>
            <w:tcW w:w="122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5874,29</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авг.15</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сдвиг сроков размещения заказа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775"/>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900 0501 7950401 244 226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75.11.3</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74.20.60.000 Услуги по управлению проектами, связанными со строительством зданий и сооружений</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xml:space="preserve">Строительный контроль за выполнением работ по замене сетей ГВС, ХВС, канализации, отопления в подвалах и по чердачным помещениям по адресам: п. д/о Пахра, д. 5, п. ДРП-3, д. 2, </w:t>
            </w:r>
            <w:proofErr w:type="spellStart"/>
            <w:r w:rsidRPr="00BE2262">
              <w:rPr>
                <w:color w:val="000000"/>
                <w:sz w:val="16"/>
                <w:szCs w:val="16"/>
              </w:rPr>
              <w:t>д</w:t>
            </w:r>
            <w:proofErr w:type="gramStart"/>
            <w:r w:rsidRPr="00BE2262">
              <w:rPr>
                <w:color w:val="000000"/>
                <w:sz w:val="16"/>
                <w:szCs w:val="16"/>
              </w:rPr>
              <w:t>.Б</w:t>
            </w:r>
            <w:proofErr w:type="gramEnd"/>
            <w:r w:rsidRPr="00BE2262">
              <w:rPr>
                <w:color w:val="000000"/>
                <w:sz w:val="16"/>
                <w:szCs w:val="16"/>
              </w:rPr>
              <w:t>атыбино</w:t>
            </w:r>
            <w:proofErr w:type="spellEnd"/>
            <w:r w:rsidRPr="00BE2262">
              <w:rPr>
                <w:color w:val="000000"/>
                <w:sz w:val="16"/>
                <w:szCs w:val="16"/>
              </w:rPr>
              <w:t xml:space="preserve">, д. 7, п. </w:t>
            </w:r>
            <w:proofErr w:type="spellStart"/>
            <w:r w:rsidRPr="00BE2262">
              <w:rPr>
                <w:color w:val="000000"/>
                <w:sz w:val="16"/>
                <w:szCs w:val="16"/>
              </w:rPr>
              <w:t>Спортбаза</w:t>
            </w:r>
            <w:proofErr w:type="spellEnd"/>
            <w:r w:rsidRPr="00BE2262">
              <w:rPr>
                <w:color w:val="000000"/>
                <w:sz w:val="16"/>
                <w:szCs w:val="16"/>
              </w:rPr>
              <w:t xml:space="preserve">, д. 10, п. </w:t>
            </w:r>
            <w:proofErr w:type="spellStart"/>
            <w:r w:rsidRPr="00BE2262">
              <w:rPr>
                <w:color w:val="000000"/>
                <w:sz w:val="16"/>
                <w:szCs w:val="16"/>
              </w:rPr>
              <w:t>Курилово</w:t>
            </w:r>
            <w:proofErr w:type="spellEnd"/>
            <w:r w:rsidRPr="00BE2262">
              <w:rPr>
                <w:color w:val="000000"/>
                <w:sz w:val="16"/>
                <w:szCs w:val="16"/>
              </w:rPr>
              <w:t>, ул. Школьная, д. 2 поселения Щаповское.</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gramStart"/>
            <w:r w:rsidRPr="00BE2262">
              <w:rPr>
                <w:color w:val="000000"/>
                <w:sz w:val="16"/>
                <w:szCs w:val="16"/>
              </w:rPr>
              <w:t>.е</w:t>
            </w:r>
            <w:proofErr w:type="gramEnd"/>
            <w:r w:rsidRPr="00BE2262">
              <w:rPr>
                <w:color w:val="000000"/>
                <w:sz w:val="16"/>
                <w:szCs w:val="16"/>
              </w:rPr>
              <w:t>д</w:t>
            </w:r>
            <w:proofErr w:type="spell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5</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120,64</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0/5/0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апр.15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авг.15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97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lastRenderedPageBreak/>
              <w:t>900 0501 7950401 244 225</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45.33</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45.33.20.190 - Работы по ремонту водопроводных и канализационных систем</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Выполнение работ по замене сетей ГВС, ХВС, канализации, ЦО, отопления в </w:t>
            </w:r>
            <w:proofErr w:type="spellStart"/>
            <w:r w:rsidRPr="00BE2262">
              <w:rPr>
                <w:sz w:val="16"/>
                <w:szCs w:val="16"/>
              </w:rPr>
              <w:t>подваоьных</w:t>
            </w:r>
            <w:proofErr w:type="spellEnd"/>
            <w:r w:rsidRPr="00BE2262">
              <w:rPr>
                <w:sz w:val="16"/>
                <w:szCs w:val="16"/>
              </w:rPr>
              <w:t xml:space="preserve"> помещениях  жилых домов по адресам: </w:t>
            </w:r>
            <w:proofErr w:type="spellStart"/>
            <w:r w:rsidRPr="00BE2262">
              <w:rPr>
                <w:sz w:val="16"/>
                <w:szCs w:val="16"/>
              </w:rPr>
              <w:t>Щапово</w:t>
            </w:r>
            <w:proofErr w:type="spellEnd"/>
            <w:proofErr w:type="gramStart"/>
            <w:r w:rsidRPr="00BE2262">
              <w:rPr>
                <w:sz w:val="16"/>
                <w:szCs w:val="16"/>
              </w:rPr>
              <w:t xml:space="preserve"> ,</w:t>
            </w:r>
            <w:proofErr w:type="gramEnd"/>
            <w:r w:rsidRPr="00BE2262">
              <w:rPr>
                <w:sz w:val="16"/>
                <w:szCs w:val="16"/>
              </w:rPr>
              <w:t xml:space="preserve"> д. 11, </w:t>
            </w:r>
            <w:proofErr w:type="spellStart"/>
            <w:r w:rsidRPr="00BE2262">
              <w:rPr>
                <w:sz w:val="16"/>
                <w:szCs w:val="16"/>
              </w:rPr>
              <w:t>Курилово</w:t>
            </w:r>
            <w:proofErr w:type="spellEnd"/>
            <w:r w:rsidRPr="00BE2262">
              <w:rPr>
                <w:sz w:val="16"/>
                <w:szCs w:val="16"/>
              </w:rPr>
              <w:t>,  ул. Центральная, 4, ул. Лесная, 4 поселения Щаповское.</w:t>
            </w:r>
          </w:p>
        </w:tc>
        <w:tc>
          <w:tcPr>
            <w:tcW w:w="1560" w:type="dxa"/>
            <w:tcBorders>
              <w:top w:val="nil"/>
              <w:left w:val="nil"/>
              <w:bottom w:val="single" w:sz="4" w:space="0" w:color="auto"/>
              <w:right w:val="single" w:sz="4" w:space="0" w:color="auto"/>
            </w:tcBorders>
            <w:shd w:val="clear" w:color="000000" w:fill="00B0F0"/>
            <w:vAlign w:val="center"/>
            <w:hideMark/>
          </w:tcPr>
          <w:p w:rsidR="00BE2262" w:rsidRPr="00BE2262" w:rsidRDefault="00BE2262" w:rsidP="00BE2262">
            <w:pPr>
              <w:rPr>
                <w:sz w:val="16"/>
                <w:szCs w:val="16"/>
              </w:rPr>
            </w:pPr>
            <w:r w:rsidRPr="00BE2262">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BE2262">
              <w:rPr>
                <w:b/>
                <w:bCs/>
                <w:sz w:val="16"/>
                <w:szCs w:val="16"/>
              </w:rPr>
              <w:t xml:space="preserve">Торги проводятся для субъектов малого предпринимательства. </w:t>
            </w:r>
            <w:r w:rsidRPr="00BE2262">
              <w:rPr>
                <w:sz w:val="16"/>
                <w:szCs w:val="16"/>
              </w:rPr>
              <w:t>Срок выполнения работ 90 раб</w:t>
            </w:r>
            <w:proofErr w:type="gramStart"/>
            <w:r w:rsidRPr="00BE2262">
              <w:rPr>
                <w:sz w:val="16"/>
                <w:szCs w:val="16"/>
              </w:rPr>
              <w:t>.</w:t>
            </w:r>
            <w:proofErr w:type="gramEnd"/>
            <w:r w:rsidRPr="00BE2262">
              <w:rPr>
                <w:sz w:val="16"/>
                <w:szCs w:val="16"/>
              </w:rPr>
              <w:t xml:space="preserve"> </w:t>
            </w:r>
            <w:proofErr w:type="gramStart"/>
            <w:r w:rsidRPr="00BE2262">
              <w:rPr>
                <w:sz w:val="16"/>
                <w:szCs w:val="16"/>
              </w:rPr>
              <w:t>д</w:t>
            </w:r>
            <w:proofErr w:type="gramEnd"/>
            <w:r w:rsidRPr="00BE2262">
              <w:rPr>
                <w:sz w:val="16"/>
                <w:szCs w:val="16"/>
              </w:rPr>
              <w:t>ней</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п.м</w:t>
            </w:r>
            <w:proofErr w:type="spellEnd"/>
            <w:r w:rsidRPr="00BE2262">
              <w:rPr>
                <w:color w:val="000000"/>
                <w:sz w:val="16"/>
                <w:szCs w:val="16"/>
              </w:rPr>
              <w:t>.</w:t>
            </w:r>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3400,00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авг.15</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сдвиг сроков размещения заказа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97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900 0501 7950401 244 226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75.11.3</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74.20.60.000 Услуги по управлению проектами, связанными со строительством зданий и сооружений</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Строительный </w:t>
            </w:r>
            <w:proofErr w:type="gramStart"/>
            <w:r w:rsidRPr="00BE2262">
              <w:rPr>
                <w:sz w:val="16"/>
                <w:szCs w:val="16"/>
              </w:rPr>
              <w:t>контроль за</w:t>
            </w:r>
            <w:proofErr w:type="gramEnd"/>
            <w:r w:rsidRPr="00BE2262">
              <w:rPr>
                <w:sz w:val="16"/>
                <w:szCs w:val="16"/>
              </w:rPr>
              <w:t xml:space="preserve"> выполнением </w:t>
            </w:r>
            <w:proofErr w:type="spellStart"/>
            <w:r w:rsidRPr="00BE2262">
              <w:rPr>
                <w:sz w:val="16"/>
                <w:szCs w:val="16"/>
              </w:rPr>
              <w:t>работпо</w:t>
            </w:r>
            <w:proofErr w:type="spellEnd"/>
            <w:r w:rsidRPr="00BE2262">
              <w:rPr>
                <w:sz w:val="16"/>
                <w:szCs w:val="16"/>
              </w:rPr>
              <w:t xml:space="preserve"> замене сетей ГВС, ХВС, канализации, ЦО, отопления в </w:t>
            </w:r>
            <w:proofErr w:type="spellStart"/>
            <w:r w:rsidRPr="00BE2262">
              <w:rPr>
                <w:sz w:val="16"/>
                <w:szCs w:val="16"/>
              </w:rPr>
              <w:t>подваоьных</w:t>
            </w:r>
            <w:proofErr w:type="spellEnd"/>
            <w:r w:rsidRPr="00BE2262">
              <w:rPr>
                <w:sz w:val="16"/>
                <w:szCs w:val="16"/>
              </w:rPr>
              <w:t xml:space="preserve"> помещениях  жилых домов по адресам: </w:t>
            </w:r>
            <w:proofErr w:type="spellStart"/>
            <w:r w:rsidRPr="00BE2262">
              <w:rPr>
                <w:sz w:val="16"/>
                <w:szCs w:val="16"/>
              </w:rPr>
              <w:t>Щапово</w:t>
            </w:r>
            <w:proofErr w:type="spellEnd"/>
            <w:proofErr w:type="gramStart"/>
            <w:r w:rsidRPr="00BE2262">
              <w:rPr>
                <w:sz w:val="16"/>
                <w:szCs w:val="16"/>
              </w:rPr>
              <w:t xml:space="preserve"> ,</w:t>
            </w:r>
            <w:proofErr w:type="gramEnd"/>
            <w:r w:rsidRPr="00BE2262">
              <w:rPr>
                <w:sz w:val="16"/>
                <w:szCs w:val="16"/>
              </w:rPr>
              <w:t xml:space="preserve"> д. 11, </w:t>
            </w:r>
            <w:proofErr w:type="spellStart"/>
            <w:r w:rsidRPr="00BE2262">
              <w:rPr>
                <w:sz w:val="16"/>
                <w:szCs w:val="16"/>
              </w:rPr>
              <w:t>Курилово</w:t>
            </w:r>
            <w:proofErr w:type="spellEnd"/>
            <w:r w:rsidRPr="00BE2262">
              <w:rPr>
                <w:sz w:val="16"/>
                <w:szCs w:val="16"/>
              </w:rPr>
              <w:t>,  ул. Центральная, 4, ул. Лесная, 4 поселения Щаповское.</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gramStart"/>
            <w:r w:rsidRPr="00BE2262">
              <w:rPr>
                <w:color w:val="000000"/>
                <w:sz w:val="16"/>
                <w:szCs w:val="16"/>
              </w:rPr>
              <w:t>.е</w:t>
            </w:r>
            <w:proofErr w:type="gramEnd"/>
            <w:r w:rsidRPr="00BE2262">
              <w:rPr>
                <w:color w:val="000000"/>
                <w:sz w:val="16"/>
                <w:szCs w:val="16"/>
              </w:rPr>
              <w:t>д</w:t>
            </w:r>
            <w:proofErr w:type="spell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6</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70,00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0/5/0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авг.15</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сдвиг сроков размещения заказа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40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900 0501 05В0102 243 225 </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45.25.62.140 Работы строительные специальные на высоте</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xml:space="preserve">Выполнение работ по герметизации межпанельных швов в жилых домах поселения Щаповское ( п. </w:t>
            </w:r>
            <w:proofErr w:type="spellStart"/>
            <w:r w:rsidRPr="00BE2262">
              <w:rPr>
                <w:color w:val="000000"/>
                <w:sz w:val="16"/>
                <w:szCs w:val="16"/>
              </w:rPr>
              <w:t>Курилово</w:t>
            </w:r>
            <w:proofErr w:type="spellEnd"/>
            <w:r w:rsidRPr="00BE2262">
              <w:rPr>
                <w:color w:val="000000"/>
                <w:sz w:val="16"/>
                <w:szCs w:val="16"/>
              </w:rPr>
              <w:t xml:space="preserve">, ул. Лесная, д. 4, </w:t>
            </w:r>
            <w:proofErr w:type="spellStart"/>
            <w:r w:rsidRPr="00BE2262">
              <w:rPr>
                <w:color w:val="000000"/>
                <w:sz w:val="16"/>
                <w:szCs w:val="16"/>
              </w:rPr>
              <w:t>п</w:t>
            </w:r>
            <w:proofErr w:type="gramStart"/>
            <w:r w:rsidRPr="00BE2262">
              <w:rPr>
                <w:color w:val="000000"/>
                <w:sz w:val="16"/>
                <w:szCs w:val="16"/>
              </w:rPr>
              <w:t>.К</w:t>
            </w:r>
            <w:proofErr w:type="gramEnd"/>
            <w:r w:rsidRPr="00BE2262">
              <w:rPr>
                <w:color w:val="000000"/>
                <w:sz w:val="16"/>
                <w:szCs w:val="16"/>
              </w:rPr>
              <w:t>урилово</w:t>
            </w:r>
            <w:proofErr w:type="spellEnd"/>
            <w:r w:rsidRPr="00BE2262">
              <w:rPr>
                <w:color w:val="000000"/>
                <w:sz w:val="16"/>
                <w:szCs w:val="16"/>
              </w:rPr>
              <w:t xml:space="preserve">, ул. Центральная, д. 4а,п. </w:t>
            </w:r>
            <w:proofErr w:type="spellStart"/>
            <w:r w:rsidRPr="00BE2262">
              <w:rPr>
                <w:color w:val="000000"/>
                <w:sz w:val="16"/>
                <w:szCs w:val="16"/>
              </w:rPr>
              <w:t>Курилово</w:t>
            </w:r>
            <w:proofErr w:type="spellEnd"/>
            <w:r w:rsidRPr="00BE2262">
              <w:rPr>
                <w:color w:val="000000"/>
                <w:sz w:val="16"/>
                <w:szCs w:val="16"/>
              </w:rPr>
              <w:t xml:space="preserve">, ул. </w:t>
            </w:r>
            <w:proofErr w:type="spellStart"/>
            <w:r w:rsidRPr="00BE2262">
              <w:rPr>
                <w:color w:val="000000"/>
                <w:sz w:val="16"/>
                <w:szCs w:val="16"/>
              </w:rPr>
              <w:t>Центральная,д</w:t>
            </w:r>
            <w:proofErr w:type="spellEnd"/>
            <w:r w:rsidRPr="00BE2262">
              <w:rPr>
                <w:color w:val="000000"/>
                <w:sz w:val="16"/>
                <w:szCs w:val="16"/>
              </w:rPr>
              <w:t>. 4) поселения Щаповское.</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roofErr w:type="gramStart"/>
            <w:r w:rsidRPr="00BE2262">
              <w:rPr>
                <w:sz w:val="16"/>
                <w:szCs w:val="16"/>
              </w:rPr>
              <w:t>.С</w:t>
            </w:r>
            <w:proofErr w:type="gramEnd"/>
            <w:r w:rsidRPr="00BE2262">
              <w:rPr>
                <w:sz w:val="16"/>
                <w:szCs w:val="16"/>
              </w:rPr>
              <w:t>рок выполнения работ  20 кал. Дней</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п.м</w:t>
            </w:r>
            <w:proofErr w:type="spellEnd"/>
            <w:r w:rsidRPr="00BE2262">
              <w:rPr>
                <w:color w:val="000000"/>
                <w:sz w:val="16"/>
                <w:szCs w:val="16"/>
              </w:rPr>
              <w:t>.</w:t>
            </w:r>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5820</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2037,00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сдвиг сроков размещения заказа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145"/>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lastRenderedPageBreak/>
              <w:t>900 0501 7950401 244 226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75.11.3</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74.20.60.000 Услуги по управлению проектами, связанными со строительством зданий и сооружений</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xml:space="preserve">Строительный контроль за выполнением работ по герметизации межпанельных швов в жилых домах поселения Щаповское ( п. </w:t>
            </w:r>
            <w:proofErr w:type="spellStart"/>
            <w:r w:rsidRPr="00BE2262">
              <w:rPr>
                <w:color w:val="000000"/>
                <w:sz w:val="16"/>
                <w:szCs w:val="16"/>
              </w:rPr>
              <w:t>Курилово</w:t>
            </w:r>
            <w:proofErr w:type="spellEnd"/>
            <w:r w:rsidRPr="00BE2262">
              <w:rPr>
                <w:color w:val="000000"/>
                <w:sz w:val="16"/>
                <w:szCs w:val="16"/>
              </w:rPr>
              <w:t xml:space="preserve">, ул. Лесная, д. 4, </w:t>
            </w:r>
            <w:proofErr w:type="spellStart"/>
            <w:r w:rsidRPr="00BE2262">
              <w:rPr>
                <w:color w:val="000000"/>
                <w:sz w:val="16"/>
                <w:szCs w:val="16"/>
              </w:rPr>
              <w:t>п</w:t>
            </w:r>
            <w:proofErr w:type="gramStart"/>
            <w:r w:rsidRPr="00BE2262">
              <w:rPr>
                <w:color w:val="000000"/>
                <w:sz w:val="16"/>
                <w:szCs w:val="16"/>
              </w:rPr>
              <w:t>.К</w:t>
            </w:r>
            <w:proofErr w:type="gramEnd"/>
            <w:r w:rsidRPr="00BE2262">
              <w:rPr>
                <w:color w:val="000000"/>
                <w:sz w:val="16"/>
                <w:szCs w:val="16"/>
              </w:rPr>
              <w:t>урилово</w:t>
            </w:r>
            <w:proofErr w:type="spellEnd"/>
            <w:r w:rsidRPr="00BE2262">
              <w:rPr>
                <w:color w:val="000000"/>
                <w:sz w:val="16"/>
                <w:szCs w:val="16"/>
              </w:rPr>
              <w:t xml:space="preserve">, ул. Центральная, д. 4а,п. </w:t>
            </w:r>
            <w:proofErr w:type="spellStart"/>
            <w:r w:rsidRPr="00BE2262">
              <w:rPr>
                <w:color w:val="000000"/>
                <w:sz w:val="16"/>
                <w:szCs w:val="16"/>
              </w:rPr>
              <w:t>Курилово</w:t>
            </w:r>
            <w:proofErr w:type="spellEnd"/>
            <w:r w:rsidRPr="00BE2262">
              <w:rPr>
                <w:color w:val="000000"/>
                <w:sz w:val="16"/>
                <w:szCs w:val="16"/>
              </w:rPr>
              <w:t xml:space="preserve">, ул. </w:t>
            </w:r>
            <w:proofErr w:type="spellStart"/>
            <w:r w:rsidRPr="00BE2262">
              <w:rPr>
                <w:color w:val="000000"/>
                <w:sz w:val="16"/>
                <w:szCs w:val="16"/>
              </w:rPr>
              <w:t>Центральная,д</w:t>
            </w:r>
            <w:proofErr w:type="spellEnd"/>
            <w:r w:rsidRPr="00BE2262">
              <w:rPr>
                <w:color w:val="000000"/>
                <w:sz w:val="16"/>
                <w:szCs w:val="16"/>
              </w:rPr>
              <w:t xml:space="preserve">. 4) поселения Щаповское. </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gramStart"/>
            <w:r w:rsidRPr="00BE2262">
              <w:rPr>
                <w:color w:val="000000"/>
                <w:sz w:val="16"/>
                <w:szCs w:val="16"/>
              </w:rPr>
              <w:t>.е</w:t>
            </w:r>
            <w:proofErr w:type="gramEnd"/>
            <w:r w:rsidRPr="00BE2262">
              <w:rPr>
                <w:color w:val="000000"/>
                <w:sz w:val="16"/>
                <w:szCs w:val="16"/>
              </w:rPr>
              <w:t>д</w:t>
            </w:r>
            <w:proofErr w:type="spell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3</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41,90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0/5/0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1134" w:type="dxa"/>
            <w:tcBorders>
              <w:top w:val="nil"/>
              <w:left w:val="nil"/>
              <w:bottom w:val="single" w:sz="4" w:space="0" w:color="auto"/>
              <w:right w:val="single" w:sz="4" w:space="0" w:color="auto"/>
            </w:tcBorders>
            <w:shd w:val="clear" w:color="000000" w:fill="FF0000"/>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08445A">
        <w:trPr>
          <w:trHeight w:val="834"/>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900 0501 05В0102 243 225 </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45.25.32.190 Работы специальные бетонные и железобетонные прочие, не включенные в другие группировки</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xml:space="preserve">Выполнение работ по ремонту </w:t>
            </w:r>
            <w:proofErr w:type="spellStart"/>
            <w:r w:rsidRPr="00BE2262">
              <w:rPr>
                <w:color w:val="000000"/>
                <w:sz w:val="16"/>
                <w:szCs w:val="16"/>
              </w:rPr>
              <w:t>отмостки</w:t>
            </w:r>
            <w:proofErr w:type="spellEnd"/>
            <w:r w:rsidRPr="00BE2262">
              <w:rPr>
                <w:color w:val="000000"/>
                <w:sz w:val="16"/>
                <w:szCs w:val="16"/>
              </w:rPr>
              <w:t xml:space="preserve"> и цоколя в жилом доме № 7 д. </w:t>
            </w:r>
            <w:proofErr w:type="spellStart"/>
            <w:r w:rsidRPr="00BE2262">
              <w:rPr>
                <w:color w:val="000000"/>
                <w:sz w:val="16"/>
                <w:szCs w:val="16"/>
              </w:rPr>
              <w:t>Батыбино</w:t>
            </w:r>
            <w:proofErr w:type="spellEnd"/>
            <w:r w:rsidRPr="00BE2262">
              <w:rPr>
                <w:color w:val="000000"/>
                <w:sz w:val="16"/>
                <w:szCs w:val="16"/>
              </w:rPr>
              <w:t xml:space="preserve"> поселения Щаповское</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15 кал дней</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кв</w:t>
            </w:r>
            <w:proofErr w:type="gramStart"/>
            <w:r w:rsidRPr="00BE2262">
              <w:rPr>
                <w:color w:val="000000"/>
                <w:sz w:val="16"/>
                <w:szCs w:val="16"/>
              </w:rPr>
              <w:t>.м</w:t>
            </w:r>
            <w:proofErr w:type="spellEnd"/>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153</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166,59</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0/10/0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08445A">
        <w:trPr>
          <w:trHeight w:val="834"/>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0503 05Д0202 244 225</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01.41        45.21        45.23</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01.41.12.110  Услуги по устройству газонов, парков и аналогичных насаждений и уходу за ними   45.21.61.120 Работы общестроительные по ремонту зданий и сооружений стадионов и спортивных площадок  45.23.11.191 Работы общестроительные по ремонту оснований покрытий транспортных и пешеходных улиц и дорог (тротуаров, проездов) к частным домовладениям и </w:t>
            </w:r>
            <w:r w:rsidRPr="00BE2262">
              <w:rPr>
                <w:sz w:val="16"/>
                <w:szCs w:val="16"/>
              </w:rPr>
              <w:lastRenderedPageBreak/>
              <w:t>сооружениям, выполняемые по индивидуальным заказам</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lastRenderedPageBreak/>
              <w:t>0148300015915000003.</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Выполнение работ по комплексному благоустройству территории жилой застройки поселения Щаповское в 2015 г.</w:t>
            </w:r>
          </w:p>
        </w:tc>
        <w:tc>
          <w:tcPr>
            <w:tcW w:w="1560" w:type="dxa"/>
            <w:tcBorders>
              <w:top w:val="nil"/>
              <w:left w:val="nil"/>
              <w:bottom w:val="single" w:sz="4" w:space="0" w:color="auto"/>
              <w:right w:val="single" w:sz="4" w:space="0" w:color="auto"/>
            </w:tcBorders>
            <w:shd w:val="clear" w:color="000000" w:fill="00B0F0"/>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r w:rsidRPr="00BE2262">
              <w:rPr>
                <w:b/>
                <w:bCs/>
                <w:sz w:val="16"/>
                <w:szCs w:val="16"/>
              </w:rPr>
              <w:t xml:space="preserve"> Торги проводятся для субъектов малого предпринимательства</w:t>
            </w:r>
            <w:r w:rsidRPr="00BE2262">
              <w:rPr>
                <w:sz w:val="16"/>
                <w:szCs w:val="16"/>
              </w:rPr>
              <w:t>. Срок выполнения работ с 18.05.2015 по 18.08.2015.</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spellEnd"/>
            <w:r w:rsidRPr="00BE2262">
              <w:rPr>
                <w:color w:val="000000"/>
                <w:sz w:val="16"/>
                <w:szCs w:val="16"/>
              </w:rPr>
              <w:t xml:space="preserve"> </w:t>
            </w:r>
            <w:proofErr w:type="spellStart"/>
            <w:proofErr w:type="gramStart"/>
            <w:r w:rsidRPr="00BE2262">
              <w:rPr>
                <w:color w:val="000000"/>
                <w:sz w:val="16"/>
                <w:szCs w:val="16"/>
              </w:rPr>
              <w:t>ед</w:t>
            </w:r>
            <w:proofErr w:type="spellEnd"/>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17</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15150,00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апр.15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авг.15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сдвиг сроков размещения заказа по решению заказчика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37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lastRenderedPageBreak/>
              <w:t>900 0503 7950501 244 226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75.11.3</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74.20.60.000 Услуги по управлению проектами, связанными со строительством зданий и сооружений</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xml:space="preserve">Строительный </w:t>
            </w:r>
            <w:proofErr w:type="gramStart"/>
            <w:r w:rsidRPr="00BE2262">
              <w:rPr>
                <w:color w:val="000000"/>
                <w:sz w:val="16"/>
                <w:szCs w:val="16"/>
              </w:rPr>
              <w:t>контроль за</w:t>
            </w:r>
            <w:proofErr w:type="gramEnd"/>
            <w:r w:rsidRPr="00BE2262">
              <w:rPr>
                <w:color w:val="000000"/>
                <w:sz w:val="16"/>
                <w:szCs w:val="16"/>
              </w:rPr>
              <w:t xml:space="preserve"> выполнением работ по комплексному благоустройству территории жилой застройки поселения Щаповское в 2015 году.</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spellEnd"/>
            <w:r w:rsidRPr="00BE2262">
              <w:rPr>
                <w:color w:val="000000"/>
                <w:sz w:val="16"/>
                <w:szCs w:val="16"/>
              </w:rPr>
              <w:t xml:space="preserve"> </w:t>
            </w:r>
            <w:proofErr w:type="spellStart"/>
            <w:proofErr w:type="gramStart"/>
            <w:r w:rsidRPr="00BE2262">
              <w:rPr>
                <w:color w:val="000000"/>
                <w:sz w:val="16"/>
                <w:szCs w:val="16"/>
              </w:rPr>
              <w:t>ед</w:t>
            </w:r>
            <w:proofErr w:type="spellEnd"/>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17</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311,14</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1/10/0</w:t>
            </w:r>
          </w:p>
        </w:tc>
        <w:tc>
          <w:tcPr>
            <w:tcW w:w="1042"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апр.15</w:t>
            </w:r>
          </w:p>
        </w:tc>
        <w:tc>
          <w:tcPr>
            <w:tcW w:w="801"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авг.15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sz w:val="16"/>
                <w:szCs w:val="16"/>
              </w:rPr>
            </w:pPr>
            <w:r w:rsidRPr="00BE2262">
              <w:rPr>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сдвиг сроков размещения заказа, изменение способа определения поставщика (подрядчика, исполнителя)</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37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900 0503 7950501 244 225</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45.1</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w:t>
            </w:r>
            <w:r w:rsidRPr="00BE2262">
              <w:rPr>
                <w:rFonts w:ascii="Arial" w:hAnsi="Arial" w:cs="Arial"/>
                <w:sz w:val="16"/>
                <w:szCs w:val="16"/>
              </w:rPr>
              <w:t>.11.23.190. Работы по восстановлению территорий прочие.</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0148300015915000006.</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Выполнение работ по комплексному благоустройству территории жилой застройки поселения Щаповское в 2015 г. (</w:t>
            </w:r>
            <w:proofErr w:type="spellStart"/>
            <w:r w:rsidRPr="00BE2262">
              <w:rPr>
                <w:color w:val="000000"/>
                <w:sz w:val="16"/>
                <w:szCs w:val="16"/>
              </w:rPr>
              <w:t>Батыбино</w:t>
            </w:r>
            <w:proofErr w:type="spellEnd"/>
            <w:r w:rsidRPr="00BE2262">
              <w:rPr>
                <w:color w:val="000000"/>
                <w:sz w:val="16"/>
                <w:szCs w:val="16"/>
              </w:rPr>
              <w:t>, д. 7)</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с 18.05.2015 по 18.06.2015</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w:t>
            </w:r>
          </w:p>
        </w:tc>
        <w:tc>
          <w:tcPr>
            <w:tcW w:w="122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1605,60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фев.15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30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900 0503 7950501 244 226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75.11.3</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74.20.60.000 Услуги по управлению проектами, связанными со строительством зданий и сооружений</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xml:space="preserve">Строительный </w:t>
            </w:r>
            <w:proofErr w:type="gramStart"/>
            <w:r w:rsidRPr="00BE2262">
              <w:rPr>
                <w:color w:val="000000"/>
                <w:sz w:val="16"/>
                <w:szCs w:val="16"/>
              </w:rPr>
              <w:t>контроль за</w:t>
            </w:r>
            <w:proofErr w:type="gramEnd"/>
            <w:r w:rsidRPr="00BE2262">
              <w:rPr>
                <w:color w:val="000000"/>
                <w:sz w:val="16"/>
                <w:szCs w:val="16"/>
              </w:rPr>
              <w:t xml:space="preserve"> выполнением работ по устройству площадки для выгула собак (п. </w:t>
            </w:r>
            <w:proofErr w:type="spellStart"/>
            <w:r w:rsidRPr="00BE2262">
              <w:rPr>
                <w:color w:val="000000"/>
                <w:sz w:val="16"/>
                <w:szCs w:val="16"/>
              </w:rPr>
              <w:t>Щапово</w:t>
            </w:r>
            <w:proofErr w:type="spellEnd"/>
            <w:r w:rsidRPr="00BE2262">
              <w:rPr>
                <w:color w:val="000000"/>
                <w:sz w:val="16"/>
                <w:szCs w:val="16"/>
              </w:rPr>
              <w:t>, д. 19), за выполнением работ по комплексному благоустройству территории жилой застройки поселения Щаповское в 2015 г. (</w:t>
            </w:r>
            <w:proofErr w:type="spellStart"/>
            <w:r w:rsidRPr="00BE2262">
              <w:rPr>
                <w:color w:val="000000"/>
                <w:sz w:val="16"/>
                <w:szCs w:val="16"/>
              </w:rPr>
              <w:t>Батыбино</w:t>
            </w:r>
            <w:proofErr w:type="spellEnd"/>
            <w:r w:rsidRPr="00BE2262">
              <w:rPr>
                <w:color w:val="000000"/>
                <w:sz w:val="16"/>
                <w:szCs w:val="16"/>
              </w:rPr>
              <w:t xml:space="preserve">, д. 7), </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spellEnd"/>
            <w:r w:rsidRPr="00BE2262">
              <w:rPr>
                <w:color w:val="000000"/>
                <w:sz w:val="16"/>
                <w:szCs w:val="16"/>
              </w:rPr>
              <w:t xml:space="preserve"> </w:t>
            </w:r>
            <w:proofErr w:type="spellStart"/>
            <w:proofErr w:type="gramStart"/>
            <w:r w:rsidRPr="00BE2262">
              <w:rPr>
                <w:color w:val="000000"/>
                <w:sz w:val="16"/>
                <w:szCs w:val="16"/>
              </w:rPr>
              <w:t>ед</w:t>
            </w:r>
            <w:proofErr w:type="spellEnd"/>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3</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50,40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1/10/0</w:t>
            </w:r>
          </w:p>
        </w:tc>
        <w:tc>
          <w:tcPr>
            <w:tcW w:w="1042"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мар.15</w:t>
            </w:r>
          </w:p>
        </w:tc>
        <w:tc>
          <w:tcPr>
            <w:tcW w:w="801"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авг.15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30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lastRenderedPageBreak/>
              <w:t>901 0503 7950501 244 226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74.20</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74.20.60.000 Услуги по управлению проектами, связанными со строительством зданий и сооружений.</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xml:space="preserve">Строительный контроль за выполнением работ по текущему ремонту объектов дорожного хозяйства поселения Щаповское в 2015 г. (Подъезд к администрации в </w:t>
            </w:r>
            <w:proofErr w:type="spellStart"/>
            <w:r w:rsidRPr="00BE2262">
              <w:rPr>
                <w:color w:val="000000"/>
                <w:sz w:val="16"/>
                <w:szCs w:val="16"/>
              </w:rPr>
              <w:t>п</w:t>
            </w:r>
            <w:proofErr w:type="gramStart"/>
            <w:r w:rsidRPr="00BE2262">
              <w:rPr>
                <w:color w:val="000000"/>
                <w:sz w:val="16"/>
                <w:szCs w:val="16"/>
              </w:rPr>
              <w:t>.Щ</w:t>
            </w:r>
            <w:proofErr w:type="gramEnd"/>
            <w:r w:rsidRPr="00BE2262">
              <w:rPr>
                <w:color w:val="000000"/>
                <w:sz w:val="16"/>
                <w:szCs w:val="16"/>
              </w:rPr>
              <w:t>апово</w:t>
            </w:r>
            <w:proofErr w:type="spellEnd"/>
            <w:r w:rsidRPr="00BE2262">
              <w:rPr>
                <w:color w:val="000000"/>
                <w:sz w:val="16"/>
                <w:szCs w:val="16"/>
              </w:rPr>
              <w:t xml:space="preserve">, </w:t>
            </w:r>
            <w:proofErr w:type="spellStart"/>
            <w:r w:rsidRPr="00BE2262">
              <w:rPr>
                <w:color w:val="000000"/>
                <w:sz w:val="16"/>
                <w:szCs w:val="16"/>
              </w:rPr>
              <w:t>д.Сатино</w:t>
            </w:r>
            <w:proofErr w:type="spellEnd"/>
            <w:r w:rsidRPr="00BE2262">
              <w:rPr>
                <w:color w:val="000000"/>
                <w:sz w:val="16"/>
                <w:szCs w:val="16"/>
              </w:rPr>
              <w:t xml:space="preserve">-Татарское </w:t>
            </w:r>
            <w:proofErr w:type="spellStart"/>
            <w:r w:rsidRPr="00BE2262">
              <w:rPr>
                <w:color w:val="000000"/>
                <w:sz w:val="16"/>
                <w:szCs w:val="16"/>
              </w:rPr>
              <w:t>ул.Сосновая</w:t>
            </w:r>
            <w:proofErr w:type="spellEnd"/>
            <w:r w:rsidRPr="00BE2262">
              <w:rPr>
                <w:color w:val="000000"/>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spellEnd"/>
            <w:r w:rsidRPr="00BE2262">
              <w:rPr>
                <w:color w:val="000000"/>
                <w:sz w:val="16"/>
                <w:szCs w:val="16"/>
              </w:rPr>
              <w:t xml:space="preserve"> </w:t>
            </w:r>
            <w:proofErr w:type="spellStart"/>
            <w:proofErr w:type="gramStart"/>
            <w:r w:rsidRPr="00BE2262">
              <w:rPr>
                <w:color w:val="000000"/>
                <w:sz w:val="16"/>
                <w:szCs w:val="16"/>
              </w:rPr>
              <w:t>ед</w:t>
            </w:r>
            <w:proofErr w:type="spellEnd"/>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43,33</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1/10/0</w:t>
            </w:r>
          </w:p>
        </w:tc>
        <w:tc>
          <w:tcPr>
            <w:tcW w:w="1042"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мар.15</w:t>
            </w:r>
          </w:p>
        </w:tc>
        <w:tc>
          <w:tcPr>
            <w:tcW w:w="801"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авг.15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37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900 0503 7950508 244 225</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w:t>
            </w:r>
            <w:r w:rsidRPr="00BE2262">
              <w:rPr>
                <w:rFonts w:ascii="Arial" w:hAnsi="Arial" w:cs="Arial"/>
                <w:sz w:val="16"/>
                <w:szCs w:val="16"/>
              </w:rPr>
              <w:t>.21.15.160: Работы общестроительные по ремонту прочих зданий.</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Выполнение работ по ремонту лестниц (ДК, Просторы)</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30 дней</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spellEnd"/>
            <w:r w:rsidRPr="00BE2262">
              <w:rPr>
                <w:color w:val="000000"/>
                <w:sz w:val="16"/>
                <w:szCs w:val="16"/>
              </w:rPr>
              <w:t xml:space="preserve"> </w:t>
            </w:r>
            <w:proofErr w:type="spellStart"/>
            <w:proofErr w:type="gramStart"/>
            <w:r w:rsidRPr="00BE2262">
              <w:rPr>
                <w:color w:val="000000"/>
                <w:sz w:val="16"/>
                <w:szCs w:val="16"/>
              </w:rPr>
              <w:t>ед</w:t>
            </w:r>
            <w:proofErr w:type="spellEnd"/>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2</w:t>
            </w:r>
          </w:p>
        </w:tc>
        <w:tc>
          <w:tcPr>
            <w:tcW w:w="122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420,00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0/10/0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39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900 0503 7950508 244 225</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45.1</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w:t>
            </w:r>
            <w:r w:rsidRPr="00BE2262">
              <w:rPr>
                <w:rFonts w:ascii="Arial" w:hAnsi="Arial" w:cs="Arial"/>
                <w:sz w:val="16"/>
                <w:szCs w:val="16"/>
              </w:rPr>
              <w:t>.11.23.190: Работы по восстановлению территорий прочие</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0148300015915000008.</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xml:space="preserve">Выполнение работ по устройству площадки для выгула собак (п. </w:t>
            </w:r>
            <w:proofErr w:type="spellStart"/>
            <w:r w:rsidRPr="00BE2262">
              <w:rPr>
                <w:color w:val="000000"/>
                <w:sz w:val="16"/>
                <w:szCs w:val="16"/>
              </w:rPr>
              <w:t>Щапово</w:t>
            </w:r>
            <w:proofErr w:type="spellEnd"/>
            <w:r w:rsidRPr="00BE2262">
              <w:rPr>
                <w:color w:val="000000"/>
                <w:sz w:val="16"/>
                <w:szCs w:val="16"/>
              </w:rPr>
              <w:t>, д. 19)</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spellEnd"/>
            <w:r w:rsidRPr="00BE2262">
              <w:rPr>
                <w:color w:val="000000"/>
                <w:sz w:val="16"/>
                <w:szCs w:val="16"/>
              </w:rPr>
              <w:t xml:space="preserve"> </w:t>
            </w:r>
            <w:proofErr w:type="spellStart"/>
            <w:proofErr w:type="gramStart"/>
            <w:r w:rsidRPr="00BE2262">
              <w:rPr>
                <w:color w:val="000000"/>
                <w:sz w:val="16"/>
                <w:szCs w:val="16"/>
              </w:rPr>
              <w:t>ед</w:t>
            </w:r>
            <w:proofErr w:type="spellEnd"/>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w:t>
            </w:r>
          </w:p>
        </w:tc>
        <w:tc>
          <w:tcPr>
            <w:tcW w:w="122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1000,00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фев.15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37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lastRenderedPageBreak/>
              <w:t>900 0503 7950506 244 226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74.32</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70.32.12.120 Услуги по управлению сельскохозяйственными, лесными угодьями, прочими видами земельной собственности, включая услуги по землеустройству и межеванию земельных участков</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0148300015915000010.</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xml:space="preserve">Проведение работ по разработке планировочных решений и учету баланса благоустройства дворовых территорий п. </w:t>
            </w:r>
            <w:proofErr w:type="spellStart"/>
            <w:r w:rsidRPr="00BE2262">
              <w:rPr>
                <w:color w:val="000000"/>
                <w:sz w:val="16"/>
                <w:szCs w:val="16"/>
              </w:rPr>
              <w:t>Щапово</w:t>
            </w:r>
            <w:proofErr w:type="spellEnd"/>
            <w:r w:rsidRPr="00BE2262">
              <w:rPr>
                <w:color w:val="000000"/>
                <w:sz w:val="16"/>
                <w:szCs w:val="16"/>
              </w:rPr>
              <w:t xml:space="preserve"> поселения Щаповское в городе Москве</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с момента заключения по 30.10.2015</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spellEnd"/>
            <w:r w:rsidRPr="00BE2262">
              <w:rPr>
                <w:color w:val="000000"/>
                <w:sz w:val="16"/>
                <w:szCs w:val="16"/>
              </w:rPr>
              <w:t xml:space="preserve"> </w:t>
            </w:r>
            <w:proofErr w:type="spellStart"/>
            <w:proofErr w:type="gramStart"/>
            <w:r w:rsidRPr="00BE2262">
              <w:rPr>
                <w:color w:val="000000"/>
                <w:sz w:val="16"/>
                <w:szCs w:val="16"/>
              </w:rPr>
              <w:t>ед</w:t>
            </w:r>
            <w:proofErr w:type="spellEnd"/>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w:t>
            </w:r>
          </w:p>
        </w:tc>
        <w:tc>
          <w:tcPr>
            <w:tcW w:w="122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5200,00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фев.15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окт.15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Изменение способа размещения заказ и сдвиг сроков размещения заказа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37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900 0409 7950304 244 225</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74.32</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w:t>
            </w:r>
            <w:r w:rsidRPr="00BE2262">
              <w:rPr>
                <w:rFonts w:ascii="Arial" w:hAnsi="Arial" w:cs="Arial"/>
                <w:sz w:val="16"/>
                <w:szCs w:val="16"/>
              </w:rPr>
              <w:t>.20.10.190. Работы графические для архитектурных, инженерно-технических и других целей прочие</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0148300015915000009.</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Паспортизация дорог</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spellEnd"/>
            <w:r w:rsidRPr="00BE2262">
              <w:rPr>
                <w:color w:val="000000"/>
                <w:sz w:val="16"/>
                <w:szCs w:val="16"/>
              </w:rPr>
              <w:t xml:space="preserve"> </w:t>
            </w:r>
            <w:proofErr w:type="spellStart"/>
            <w:proofErr w:type="gramStart"/>
            <w:r w:rsidRPr="00BE2262">
              <w:rPr>
                <w:color w:val="000000"/>
                <w:sz w:val="16"/>
                <w:szCs w:val="16"/>
              </w:rPr>
              <w:t>ед</w:t>
            </w:r>
            <w:proofErr w:type="spellEnd"/>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w:t>
            </w:r>
          </w:p>
        </w:tc>
        <w:tc>
          <w:tcPr>
            <w:tcW w:w="122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2000,00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фев.15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окт.15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Изменение способа размещения заказ и сдвиг сроков размещения заказа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37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0409 01Д0300 244 225</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45.23</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45.23.12.150  Работы общестроительные по ремонту дорожных покрытий автомагистралей, дорог, улиц, прочих автомобильных или пешеходных дорог</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0148300015915000002.</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Выполнение работ по текущему ремонту объектов дорожного хозяйства поселения Щаповское в 2015 г.</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 Срок выполнения работ с 18.05.2015 по 18.07.2015</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кв</w:t>
            </w:r>
            <w:proofErr w:type="spellEnd"/>
            <w:r w:rsidRPr="00BE2262">
              <w:rPr>
                <w:color w:val="000000"/>
                <w:sz w:val="16"/>
                <w:szCs w:val="16"/>
              </w:rPr>
              <w:t xml:space="preserve"> м</w:t>
            </w:r>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32237,8</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11100,00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апр.15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июл.15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xml:space="preserve">сдвиг сроков размещения заказа по </w:t>
            </w:r>
            <w:proofErr w:type="spellStart"/>
            <w:r w:rsidRPr="00BE2262">
              <w:rPr>
                <w:color w:val="000000"/>
                <w:sz w:val="16"/>
                <w:szCs w:val="16"/>
              </w:rPr>
              <w:t>рещению</w:t>
            </w:r>
            <w:proofErr w:type="spellEnd"/>
            <w:r w:rsidRPr="00BE2262">
              <w:rPr>
                <w:color w:val="000000"/>
                <w:sz w:val="16"/>
                <w:szCs w:val="16"/>
              </w:rPr>
              <w:t xml:space="preserve"> заказчика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08445A">
        <w:trPr>
          <w:trHeight w:val="692"/>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0409 01Д0300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74.20</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w:t>
            </w:r>
            <w:r w:rsidRPr="00BE2262">
              <w:rPr>
                <w:rFonts w:ascii="Arial" w:hAnsi="Arial" w:cs="Arial"/>
                <w:sz w:val="16"/>
                <w:szCs w:val="16"/>
              </w:rPr>
              <w:t>.20.60.000 Услуги по управлению проектами, связанными со строительством зданий и сооружений.</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xml:space="preserve">Строительный </w:t>
            </w:r>
            <w:proofErr w:type="gramStart"/>
            <w:r w:rsidRPr="00BE2262">
              <w:rPr>
                <w:color w:val="000000"/>
                <w:sz w:val="16"/>
                <w:szCs w:val="16"/>
              </w:rPr>
              <w:t>контроль за</w:t>
            </w:r>
            <w:proofErr w:type="gramEnd"/>
            <w:r w:rsidRPr="00BE2262">
              <w:rPr>
                <w:color w:val="000000"/>
                <w:sz w:val="16"/>
                <w:szCs w:val="16"/>
              </w:rPr>
              <w:t xml:space="preserve"> выполнением работ по текущему ремонту объектов дорожного хозяйства поселения Щаповское в 2015 г.</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spellEnd"/>
            <w:r w:rsidRPr="00BE2262">
              <w:rPr>
                <w:color w:val="000000"/>
                <w:sz w:val="16"/>
                <w:szCs w:val="16"/>
              </w:rPr>
              <w:t xml:space="preserve"> </w:t>
            </w:r>
            <w:proofErr w:type="spellStart"/>
            <w:proofErr w:type="gramStart"/>
            <w:r w:rsidRPr="00BE2262">
              <w:rPr>
                <w:color w:val="000000"/>
                <w:sz w:val="16"/>
                <w:szCs w:val="16"/>
              </w:rPr>
              <w:t>ед</w:t>
            </w:r>
            <w:proofErr w:type="spellEnd"/>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3</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228,00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1/10/0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апр.15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июл.15</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sz w:val="16"/>
                <w:szCs w:val="16"/>
              </w:rPr>
            </w:pPr>
            <w:r w:rsidRPr="00BE2262">
              <w:rPr>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xml:space="preserve">сдвиг сроков размещения заказа, изменение способа определения поставщика (подрядчика, </w:t>
            </w:r>
            <w:r w:rsidRPr="00BE2262">
              <w:rPr>
                <w:color w:val="000000"/>
                <w:sz w:val="16"/>
                <w:szCs w:val="16"/>
              </w:rPr>
              <w:lastRenderedPageBreak/>
              <w:t>исполнителя)</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lastRenderedPageBreak/>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48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lastRenderedPageBreak/>
              <w:t>900 0409 7950302 244 225</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45.23</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45.23.12.150  Работы общестроительные по ремонту дорожных покрытий автомагистралей, дорог, улиц, прочих автомобильных или пешеходных дорог</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0148300015915000007.</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Выполнение работ по текущему ремонту объектов дорожного хозяйства поселения Щаповское в 2015 г</w:t>
            </w:r>
            <w:proofErr w:type="gramStart"/>
            <w:r w:rsidRPr="00BE2262">
              <w:rPr>
                <w:color w:val="000000"/>
                <w:sz w:val="16"/>
                <w:szCs w:val="16"/>
              </w:rPr>
              <w:t>.(</w:t>
            </w:r>
            <w:proofErr w:type="gramEnd"/>
            <w:r w:rsidRPr="00BE2262">
              <w:rPr>
                <w:color w:val="000000"/>
                <w:sz w:val="16"/>
                <w:szCs w:val="16"/>
              </w:rPr>
              <w:t xml:space="preserve">д. </w:t>
            </w:r>
            <w:proofErr w:type="spellStart"/>
            <w:r w:rsidRPr="00BE2262">
              <w:rPr>
                <w:color w:val="000000"/>
                <w:sz w:val="16"/>
                <w:szCs w:val="16"/>
              </w:rPr>
              <w:t>Сатино</w:t>
            </w:r>
            <w:proofErr w:type="spellEnd"/>
            <w:r w:rsidRPr="00BE2262">
              <w:rPr>
                <w:color w:val="000000"/>
                <w:sz w:val="16"/>
                <w:szCs w:val="16"/>
              </w:rPr>
              <w:t xml:space="preserve">-Татарское, ул. Сосновая, п. </w:t>
            </w:r>
            <w:proofErr w:type="spellStart"/>
            <w:r w:rsidRPr="00BE2262">
              <w:rPr>
                <w:color w:val="000000"/>
                <w:sz w:val="16"/>
                <w:szCs w:val="16"/>
              </w:rPr>
              <w:t>Шщапово</w:t>
            </w:r>
            <w:proofErr w:type="spellEnd"/>
            <w:r w:rsidRPr="00BE2262">
              <w:rPr>
                <w:color w:val="000000"/>
                <w:sz w:val="16"/>
                <w:szCs w:val="16"/>
              </w:rPr>
              <w:t xml:space="preserve"> подъезд к администрации)</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кв</w:t>
            </w:r>
            <w:proofErr w:type="spellEnd"/>
            <w:r w:rsidRPr="00BE2262">
              <w:rPr>
                <w:color w:val="000000"/>
                <w:sz w:val="16"/>
                <w:szCs w:val="16"/>
              </w:rPr>
              <w:t xml:space="preserve"> м</w:t>
            </w:r>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2025,00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фев.15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июл.15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48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900 0501 7950402 244 225</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45.21</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45.21.12.120 Работы общестроительные по ремонту многоквартирных жилых зданий</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Выполнеие</w:t>
            </w:r>
            <w:proofErr w:type="spellEnd"/>
            <w:r w:rsidRPr="00BE2262">
              <w:rPr>
                <w:color w:val="000000"/>
                <w:sz w:val="16"/>
                <w:szCs w:val="16"/>
              </w:rPr>
              <w:t xml:space="preserve"> работ по ремонту в помещениях </w:t>
            </w:r>
            <w:proofErr w:type="spellStart"/>
            <w:proofErr w:type="gramStart"/>
            <w:r w:rsidRPr="00BE2262">
              <w:rPr>
                <w:color w:val="000000"/>
                <w:sz w:val="16"/>
                <w:szCs w:val="16"/>
              </w:rPr>
              <w:t>помещениях</w:t>
            </w:r>
            <w:proofErr w:type="spellEnd"/>
            <w:proofErr w:type="gramEnd"/>
            <w:r w:rsidRPr="00BE2262">
              <w:rPr>
                <w:color w:val="000000"/>
                <w:sz w:val="16"/>
                <w:szCs w:val="16"/>
              </w:rPr>
              <w:t xml:space="preserve"> общежития (коридор, лестничные марши), расположенного по адресу: г. Москва, п. Щаповское, пос. </w:t>
            </w:r>
            <w:proofErr w:type="spellStart"/>
            <w:r w:rsidRPr="00BE2262">
              <w:rPr>
                <w:color w:val="000000"/>
                <w:sz w:val="16"/>
                <w:szCs w:val="16"/>
              </w:rPr>
              <w:t>Курилово</w:t>
            </w:r>
            <w:proofErr w:type="spellEnd"/>
            <w:r w:rsidRPr="00BE2262">
              <w:rPr>
                <w:color w:val="000000"/>
                <w:sz w:val="16"/>
                <w:szCs w:val="16"/>
              </w:rPr>
              <w:t>, ул. Школьная д.1</w:t>
            </w:r>
          </w:p>
        </w:tc>
        <w:tc>
          <w:tcPr>
            <w:tcW w:w="1560" w:type="dxa"/>
            <w:tcBorders>
              <w:top w:val="nil"/>
              <w:left w:val="nil"/>
              <w:bottom w:val="single" w:sz="4" w:space="0" w:color="auto"/>
              <w:right w:val="single" w:sz="4" w:space="0" w:color="auto"/>
            </w:tcBorders>
            <w:shd w:val="clear" w:color="000000" w:fill="00B0F0"/>
            <w:vAlign w:val="center"/>
            <w:hideMark/>
          </w:tcPr>
          <w:p w:rsidR="00BE2262" w:rsidRPr="00BE2262" w:rsidRDefault="00BE2262" w:rsidP="00BE2262">
            <w:pPr>
              <w:rPr>
                <w:sz w:val="16"/>
                <w:szCs w:val="16"/>
              </w:rPr>
            </w:pPr>
            <w:r w:rsidRPr="00BE2262">
              <w:rPr>
                <w:sz w:val="16"/>
                <w:szCs w:val="16"/>
              </w:rPr>
              <w:t xml:space="preserve">Соответствие работ (услуг)    требованиям, установленным заказчиком в соответствии с ч.2 ст.33 Федерального закона от 05.04.2013 № 44-ФЗ. </w:t>
            </w:r>
            <w:r w:rsidRPr="00BE2262">
              <w:rPr>
                <w:b/>
                <w:bCs/>
                <w:sz w:val="16"/>
                <w:szCs w:val="16"/>
              </w:rPr>
              <w:t xml:space="preserve">Торги проводятся для субъектов малого предпринимательства. </w:t>
            </w:r>
            <w:r w:rsidRPr="00BE2262">
              <w:rPr>
                <w:sz w:val="16"/>
                <w:szCs w:val="16"/>
              </w:rPr>
              <w:t>Срок выполнения работ с 18.05.2015 по 18.07.2016</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кв</w:t>
            </w:r>
            <w:proofErr w:type="spellEnd"/>
            <w:r w:rsidRPr="00BE2262">
              <w:rPr>
                <w:color w:val="000000"/>
                <w:sz w:val="16"/>
                <w:szCs w:val="16"/>
              </w:rPr>
              <w:t xml:space="preserve"> м</w:t>
            </w:r>
          </w:p>
        </w:tc>
        <w:tc>
          <w:tcPr>
            <w:tcW w:w="988" w:type="dxa"/>
            <w:tcBorders>
              <w:top w:val="nil"/>
              <w:left w:val="nil"/>
              <w:bottom w:val="single" w:sz="4" w:space="0" w:color="auto"/>
              <w:right w:val="nil"/>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186,2</w:t>
            </w:r>
          </w:p>
        </w:tc>
        <w:tc>
          <w:tcPr>
            <w:tcW w:w="1224"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3564,10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апр.15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сдвиг сроков размещения заказа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655"/>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0104 31Б0105 244 225</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45.21</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45.21.61.120 Работы общестроительные по ремонту зданий и сооружений стадионов и спортивных площадок</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Выполнение работ по ремонту в помещениях первого этажа (2,4,5,6,7,8,9,10,11,12,14,17, щитовая)</w:t>
            </w:r>
            <w:proofErr w:type="gramStart"/>
            <w:r w:rsidRPr="00BE2262">
              <w:rPr>
                <w:color w:val="000000"/>
                <w:sz w:val="16"/>
                <w:szCs w:val="16"/>
              </w:rPr>
              <w:t xml:space="preserve"> ,</w:t>
            </w:r>
            <w:proofErr w:type="gramEnd"/>
            <w:r w:rsidRPr="00BE2262">
              <w:rPr>
                <w:color w:val="000000"/>
                <w:sz w:val="16"/>
                <w:szCs w:val="16"/>
              </w:rPr>
              <w:t xml:space="preserve"> спортивного зала, балкона в здании Заводоуправления, расположенного по адресу: г. Москва, п. Щаповское, пос. </w:t>
            </w:r>
            <w:proofErr w:type="spellStart"/>
            <w:r w:rsidRPr="00BE2262">
              <w:rPr>
                <w:color w:val="000000"/>
                <w:sz w:val="16"/>
                <w:szCs w:val="16"/>
              </w:rPr>
              <w:t>Курилово</w:t>
            </w:r>
            <w:proofErr w:type="spellEnd"/>
            <w:r w:rsidRPr="00BE2262">
              <w:rPr>
                <w:color w:val="000000"/>
                <w:sz w:val="16"/>
                <w:szCs w:val="16"/>
              </w:rPr>
              <w:t xml:space="preserve">. ул. Центральная д.7 </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кв</w:t>
            </w:r>
            <w:proofErr w:type="spellEnd"/>
            <w:r w:rsidRPr="00BE2262">
              <w:rPr>
                <w:color w:val="000000"/>
                <w:sz w:val="16"/>
                <w:szCs w:val="16"/>
              </w:rPr>
              <w:t xml:space="preserve"> м</w:t>
            </w:r>
          </w:p>
        </w:tc>
        <w:tc>
          <w:tcPr>
            <w:tcW w:w="988" w:type="dxa"/>
            <w:tcBorders>
              <w:top w:val="nil"/>
              <w:left w:val="nil"/>
              <w:bottom w:val="single" w:sz="4" w:space="0" w:color="auto"/>
              <w:right w:val="nil"/>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318,8</w:t>
            </w:r>
          </w:p>
        </w:tc>
        <w:tc>
          <w:tcPr>
            <w:tcW w:w="1224"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7341,90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апр.15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сдвиг сроков размещения заказа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655"/>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lastRenderedPageBreak/>
              <w:t>900 0501 7950402 244 226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74.20</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74.20.60.000 Услуги по управлению проектами, связанными со строительством зданий и сооружений.</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xml:space="preserve">Строительный контроль за выполнением работ по ремонту в помещениях </w:t>
            </w:r>
            <w:proofErr w:type="spellStart"/>
            <w:proofErr w:type="gramStart"/>
            <w:r w:rsidRPr="00BE2262">
              <w:rPr>
                <w:color w:val="000000"/>
                <w:sz w:val="16"/>
                <w:szCs w:val="16"/>
              </w:rPr>
              <w:t>помещениях</w:t>
            </w:r>
            <w:proofErr w:type="spellEnd"/>
            <w:proofErr w:type="gramEnd"/>
            <w:r w:rsidRPr="00BE2262">
              <w:rPr>
                <w:color w:val="000000"/>
                <w:sz w:val="16"/>
                <w:szCs w:val="16"/>
              </w:rPr>
              <w:t xml:space="preserve"> общежития (коридор, лестничные марши), расположенного по адресу: г. Москва, п. Щаповское, пос. </w:t>
            </w:r>
            <w:proofErr w:type="spellStart"/>
            <w:r w:rsidRPr="00BE2262">
              <w:rPr>
                <w:color w:val="000000"/>
                <w:sz w:val="16"/>
                <w:szCs w:val="16"/>
              </w:rPr>
              <w:t>Курилово</w:t>
            </w:r>
            <w:proofErr w:type="spellEnd"/>
            <w:r w:rsidRPr="00BE2262">
              <w:rPr>
                <w:color w:val="000000"/>
                <w:sz w:val="16"/>
                <w:szCs w:val="16"/>
              </w:rPr>
              <w:t>, ул. Школьная д.1</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spellEnd"/>
            <w:r w:rsidRPr="00BE2262">
              <w:rPr>
                <w:color w:val="000000"/>
                <w:sz w:val="16"/>
                <w:szCs w:val="16"/>
              </w:rPr>
              <w:t xml:space="preserve"> </w:t>
            </w:r>
            <w:proofErr w:type="spellStart"/>
            <w:proofErr w:type="gramStart"/>
            <w:r w:rsidRPr="00BE2262">
              <w:rPr>
                <w:color w:val="000000"/>
                <w:sz w:val="16"/>
                <w:szCs w:val="16"/>
              </w:rPr>
              <w:t>ед</w:t>
            </w:r>
            <w:proofErr w:type="spellEnd"/>
            <w:proofErr w:type="gramEnd"/>
          </w:p>
        </w:tc>
        <w:tc>
          <w:tcPr>
            <w:tcW w:w="988" w:type="dxa"/>
            <w:tcBorders>
              <w:top w:val="nil"/>
              <w:left w:val="nil"/>
              <w:bottom w:val="single" w:sz="4" w:space="0" w:color="auto"/>
              <w:right w:val="nil"/>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w:t>
            </w:r>
          </w:p>
        </w:tc>
        <w:tc>
          <w:tcPr>
            <w:tcW w:w="1224"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76,30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655"/>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0104 31Б0105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74.20</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74.20.60.000 Услуги по управлению проектами, связанными со строительством зданий и сооружений.</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xml:space="preserve">Строительный контроль за </w:t>
            </w:r>
            <w:proofErr w:type="spellStart"/>
            <w:r w:rsidRPr="00BE2262">
              <w:rPr>
                <w:color w:val="000000"/>
                <w:sz w:val="16"/>
                <w:szCs w:val="16"/>
              </w:rPr>
              <w:t>выполнеием</w:t>
            </w:r>
            <w:proofErr w:type="spellEnd"/>
            <w:r w:rsidRPr="00BE2262">
              <w:rPr>
                <w:color w:val="000000"/>
                <w:sz w:val="16"/>
                <w:szCs w:val="16"/>
              </w:rPr>
              <w:t xml:space="preserve"> работ по ремонту в помещениях первого этажа (2,4,5,6,7,8,9,10,11,12,14,17, щитовая)</w:t>
            </w:r>
            <w:proofErr w:type="gramStart"/>
            <w:r w:rsidRPr="00BE2262">
              <w:rPr>
                <w:color w:val="000000"/>
                <w:sz w:val="16"/>
                <w:szCs w:val="16"/>
              </w:rPr>
              <w:t xml:space="preserve"> ,</w:t>
            </w:r>
            <w:proofErr w:type="gramEnd"/>
            <w:r w:rsidRPr="00BE2262">
              <w:rPr>
                <w:color w:val="000000"/>
                <w:sz w:val="16"/>
                <w:szCs w:val="16"/>
              </w:rPr>
              <w:t xml:space="preserve"> спортивного зала, балкона в здании Заводоуправления, расположенного по адресу: г. Москва, п. Щаповское, пос. </w:t>
            </w:r>
            <w:proofErr w:type="spellStart"/>
            <w:r w:rsidRPr="00BE2262">
              <w:rPr>
                <w:color w:val="000000"/>
                <w:sz w:val="16"/>
                <w:szCs w:val="16"/>
              </w:rPr>
              <w:t>Курилово</w:t>
            </w:r>
            <w:proofErr w:type="spellEnd"/>
            <w:r w:rsidRPr="00BE2262">
              <w:rPr>
                <w:color w:val="000000"/>
                <w:sz w:val="16"/>
                <w:szCs w:val="16"/>
              </w:rPr>
              <w:t>. ул. Центральная д.7</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spellEnd"/>
            <w:r w:rsidRPr="00BE2262">
              <w:rPr>
                <w:color w:val="000000"/>
                <w:sz w:val="16"/>
                <w:szCs w:val="16"/>
              </w:rPr>
              <w:t xml:space="preserve"> </w:t>
            </w:r>
            <w:proofErr w:type="spellStart"/>
            <w:proofErr w:type="gramStart"/>
            <w:r w:rsidRPr="00BE2262">
              <w:rPr>
                <w:color w:val="000000"/>
                <w:sz w:val="16"/>
                <w:szCs w:val="16"/>
              </w:rPr>
              <w:t>ед</w:t>
            </w:r>
            <w:proofErr w:type="spellEnd"/>
            <w:proofErr w:type="gramEnd"/>
          </w:p>
        </w:tc>
        <w:tc>
          <w:tcPr>
            <w:tcW w:w="988" w:type="dxa"/>
            <w:tcBorders>
              <w:top w:val="nil"/>
              <w:left w:val="nil"/>
              <w:bottom w:val="single" w:sz="4" w:space="0" w:color="auto"/>
              <w:right w:val="nil"/>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w:t>
            </w:r>
          </w:p>
        </w:tc>
        <w:tc>
          <w:tcPr>
            <w:tcW w:w="1224"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157,10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655"/>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900 0503 7950508 244 226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45.21</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45.21.15.160 Работы общестроительные по ремонту прочих зданий</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Капитальный ремонт фасада здания Усадьбы "</w:t>
            </w:r>
            <w:proofErr w:type="spellStart"/>
            <w:r w:rsidRPr="00BE2262">
              <w:rPr>
                <w:color w:val="000000"/>
                <w:sz w:val="16"/>
                <w:szCs w:val="16"/>
              </w:rPr>
              <w:t>Щапово</w:t>
            </w:r>
            <w:proofErr w:type="spellEnd"/>
            <w:r w:rsidRPr="00BE2262">
              <w:rPr>
                <w:color w:val="000000"/>
                <w:sz w:val="16"/>
                <w:szCs w:val="16"/>
              </w:rPr>
              <w:t>"</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w:t>
            </w:r>
          </w:p>
        </w:tc>
        <w:tc>
          <w:tcPr>
            <w:tcW w:w="1224"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3288,60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5/30/0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сен.15</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655"/>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lastRenderedPageBreak/>
              <w:t>900 0503 7950508 244 226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45.23</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45.23.12.159 Работы общестроительные по ремонту оснований покрытий автомагистралей, дорог, улиц, прочих автомобильных или пешеходных дорог, кроме работ, выполняемых по индивидуальным заказам</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xml:space="preserve">Ремонт центральной площади п. </w:t>
            </w:r>
            <w:proofErr w:type="spellStart"/>
            <w:r w:rsidRPr="00BE2262">
              <w:rPr>
                <w:color w:val="000000"/>
                <w:sz w:val="16"/>
                <w:szCs w:val="16"/>
              </w:rPr>
              <w:t>Щапово</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w:t>
            </w:r>
          </w:p>
        </w:tc>
        <w:tc>
          <w:tcPr>
            <w:tcW w:w="1224"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8518,00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5/30/0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сен.15</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электронный аукцион</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655"/>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0104 31Б0105 244 290</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22.22</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22.22.32.170 Услуги по печатанию непосредственно на материалах, не являющихся бумагой: на продукции на бумажной основе и текстиле, пластмассе, стекле, металле, дереве и керамике</w:t>
            </w:r>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xml:space="preserve">оказание услуг по изготовлению сувенирной продукции, </w:t>
            </w:r>
            <w:proofErr w:type="spellStart"/>
            <w:r w:rsidRPr="00BE2262">
              <w:rPr>
                <w:color w:val="000000"/>
                <w:sz w:val="16"/>
                <w:szCs w:val="16"/>
              </w:rPr>
              <w:t>банеров</w:t>
            </w:r>
            <w:proofErr w:type="spellEnd"/>
            <w:r w:rsidRPr="00BE2262">
              <w:rPr>
                <w:color w:val="000000"/>
                <w:sz w:val="16"/>
                <w:szCs w:val="16"/>
              </w:rPr>
              <w:t>, флагов с символикой поселения Щаповское</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250,00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0/10/0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сдвиг сроков размещения заказа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2655"/>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0104 31Б0105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50.20</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bookmarkStart w:id="1" w:name="RANGE!C60"/>
            <w:r w:rsidRPr="00BE2262">
              <w:rPr>
                <w:sz w:val="16"/>
                <w:szCs w:val="16"/>
              </w:rPr>
              <w:t>50.20.11.111</w:t>
            </w:r>
            <w:r w:rsidRPr="00BE2262">
              <w:rPr>
                <w:rFonts w:ascii="Arial" w:hAnsi="Arial" w:cs="Arial"/>
                <w:color w:val="000000"/>
                <w:sz w:val="16"/>
                <w:szCs w:val="16"/>
              </w:rPr>
              <w:t xml:space="preserve"> Работы регламентные (по видам технического обслуживания)</w:t>
            </w:r>
            <w:bookmarkEnd w:id="1"/>
          </w:p>
        </w:tc>
        <w:tc>
          <w:tcPr>
            <w:tcW w:w="907" w:type="dxa"/>
            <w:tcBorders>
              <w:top w:val="nil"/>
              <w:left w:val="nil"/>
              <w:bottom w:val="single" w:sz="4" w:space="0" w:color="auto"/>
              <w:right w:val="single" w:sz="4" w:space="0" w:color="auto"/>
            </w:tcBorders>
            <w:shd w:val="clear" w:color="000000" w:fill="C4D79B"/>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xml:space="preserve">Техническое обслуживание и ремонт автомобилей </w:t>
            </w:r>
            <w:proofErr w:type="spellStart"/>
            <w:r w:rsidRPr="00BE2262">
              <w:rPr>
                <w:color w:val="000000"/>
                <w:sz w:val="16"/>
                <w:szCs w:val="16"/>
              </w:rPr>
              <w:t>администарции</w:t>
            </w:r>
            <w:proofErr w:type="spellEnd"/>
            <w:r w:rsidRPr="00BE2262">
              <w:rPr>
                <w:color w:val="000000"/>
                <w:sz w:val="16"/>
                <w:szCs w:val="16"/>
              </w:rPr>
              <w:t xml:space="preserve"> поселения Щаповское</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proofErr w:type="gramStart"/>
            <w:r w:rsidRPr="00BE2262">
              <w:rPr>
                <w:color w:val="000000"/>
                <w:sz w:val="16"/>
                <w:szCs w:val="16"/>
              </w:rPr>
              <w:t>шт</w:t>
            </w:r>
            <w:proofErr w:type="spellEnd"/>
            <w:proofErr w:type="gramEnd"/>
          </w:p>
        </w:tc>
        <w:tc>
          <w:tcPr>
            <w:tcW w:w="988" w:type="dxa"/>
            <w:tcBorders>
              <w:top w:val="nil"/>
              <w:left w:val="nil"/>
              <w:bottom w:val="single" w:sz="4" w:space="0" w:color="auto"/>
              <w:right w:val="nil"/>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7</w:t>
            </w:r>
          </w:p>
        </w:tc>
        <w:tc>
          <w:tcPr>
            <w:tcW w:w="1224"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400,00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0/10/0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апр.15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80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900 0314 7950102 244 226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45.2</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xml:space="preserve">45.23.12.159 Работы общестроительные по ремонту оснований покрытий автомагистралей, дорог, улиц, прочих автомобильных или пешеходных дорог, кроме работ, </w:t>
            </w:r>
            <w:r w:rsidRPr="00BE2262">
              <w:rPr>
                <w:sz w:val="16"/>
                <w:szCs w:val="16"/>
              </w:rPr>
              <w:lastRenderedPageBreak/>
              <w:t>выполняемых по индивидуальным заказам</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lastRenderedPageBreak/>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Выполненние</w:t>
            </w:r>
            <w:proofErr w:type="spellEnd"/>
            <w:r w:rsidRPr="00BE2262">
              <w:rPr>
                <w:color w:val="000000"/>
                <w:sz w:val="16"/>
                <w:szCs w:val="16"/>
              </w:rPr>
              <w:t xml:space="preserve"> работ по созданию площадок для пожарной техники возле МКД</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spellEnd"/>
            <w:r w:rsidRPr="00BE2262">
              <w:rPr>
                <w:color w:val="000000"/>
                <w:sz w:val="16"/>
                <w:szCs w:val="16"/>
              </w:rPr>
              <w:t xml:space="preserve"> </w:t>
            </w:r>
            <w:proofErr w:type="spellStart"/>
            <w:proofErr w:type="gramStart"/>
            <w:r w:rsidRPr="00BE2262">
              <w:rPr>
                <w:color w:val="000000"/>
                <w:sz w:val="16"/>
                <w:szCs w:val="16"/>
              </w:rPr>
              <w:t>ед</w:t>
            </w:r>
            <w:proofErr w:type="spellEnd"/>
            <w:proofErr w:type="gramEnd"/>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130,00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0/5/0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мар.15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74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lastRenderedPageBreak/>
              <w:t>900 0314 7950201 244 225</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31.6</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31.62.11.150 Устройства электрической сигнализации, в том числе устройства охранной (сторожевой) и пожарной сигнализации</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Устройство охранной сигнализации здания администрации поселения Щаповское</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spellEnd"/>
            <w:r w:rsidRPr="00BE2262">
              <w:rPr>
                <w:color w:val="000000"/>
                <w:sz w:val="16"/>
                <w:szCs w:val="16"/>
              </w:rPr>
              <w:t xml:space="preserve"> </w:t>
            </w:r>
            <w:proofErr w:type="spellStart"/>
            <w:proofErr w:type="gramStart"/>
            <w:r w:rsidRPr="00BE2262">
              <w:rPr>
                <w:color w:val="000000"/>
                <w:sz w:val="16"/>
                <w:szCs w:val="16"/>
              </w:rPr>
              <w:t>ед</w:t>
            </w:r>
            <w:proofErr w:type="spellEnd"/>
            <w:proofErr w:type="gramEnd"/>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320,00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0/5/0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сдвиг сроков размещения заказа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50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900 0501 7950402 244 255</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74.3</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74.30.12 Услуги в области испытания и исследований физических свойств материалов</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экспертиза документации</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200,00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дек.15</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sz w:val="16"/>
                <w:szCs w:val="16"/>
              </w:rPr>
            </w:pPr>
            <w:r w:rsidRPr="00BE2262">
              <w:rPr>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50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0501 05В0102 243 225</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74.20</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74.20.36.990 Услуги в области инженерно-технического проектирования прочие, не включенные в другие группировки</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Выполнение работ по разработке проектной документации на утепление фасадов жилых домов торцевых стен зданий (утепление торцов)</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200,00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апр.15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sz w:val="16"/>
                <w:szCs w:val="16"/>
              </w:rPr>
            </w:pPr>
            <w:r w:rsidRPr="00BE2262">
              <w:rPr>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50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900 0503 7250505 244 226</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45.44</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45.44.23.110 Работы малярные наружные на инженерных сооружениях</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xml:space="preserve">Ремонт и окраска металлических ограждений, </w:t>
            </w:r>
            <w:r w:rsidRPr="00BE2262">
              <w:rPr>
                <w:color w:val="000000"/>
                <w:sz w:val="16"/>
                <w:szCs w:val="16"/>
              </w:rPr>
              <w:br/>
              <w:t>окраска бордюрного камня</w:t>
            </w:r>
            <w:r w:rsidRPr="00BE2262">
              <w:rPr>
                <w:color w:val="000000"/>
                <w:sz w:val="16"/>
                <w:szCs w:val="16"/>
              </w:rPr>
              <w:br/>
              <w:t xml:space="preserve"> в поселении Щаповское </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496,00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sz w:val="16"/>
                <w:szCs w:val="16"/>
              </w:rPr>
            </w:pPr>
            <w:r w:rsidRPr="00BE2262">
              <w:rPr>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50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lastRenderedPageBreak/>
              <w:t>900 0503 7950504 244 226</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45.11</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45.11.12.110 Работы по расчистке территорий, удалению растительности</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Санитарная обрезка деревьев и кустарников, выкорчевывание пней</w:t>
            </w:r>
            <w:r w:rsidRPr="00BE2262">
              <w:rPr>
                <w:color w:val="000000"/>
                <w:sz w:val="16"/>
                <w:szCs w:val="16"/>
              </w:rPr>
              <w:br/>
              <w:t xml:space="preserve"> в поселении Щаповское</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498,00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sz w:val="16"/>
                <w:szCs w:val="16"/>
              </w:rPr>
            </w:pPr>
            <w:r w:rsidRPr="00BE2262">
              <w:rPr>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50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900 0501 7950402 244 225</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45.21</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45.21.12.120 Работы общестроительные по ремонту многоквартирных жилых зданий</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xml:space="preserve"> Ремонт подъездов жилого дома </w:t>
            </w:r>
            <w:proofErr w:type="spellStart"/>
            <w:r w:rsidRPr="00BE2262">
              <w:rPr>
                <w:color w:val="000000"/>
                <w:sz w:val="16"/>
                <w:szCs w:val="16"/>
              </w:rPr>
              <w:t>п</w:t>
            </w:r>
            <w:proofErr w:type="gramStart"/>
            <w:r w:rsidRPr="00BE2262">
              <w:rPr>
                <w:color w:val="000000"/>
                <w:sz w:val="16"/>
                <w:szCs w:val="16"/>
              </w:rPr>
              <w:t>.Щ</w:t>
            </w:r>
            <w:proofErr w:type="gramEnd"/>
            <w:r w:rsidRPr="00BE2262">
              <w:rPr>
                <w:color w:val="000000"/>
                <w:sz w:val="16"/>
                <w:szCs w:val="16"/>
              </w:rPr>
              <w:t>апово</w:t>
            </w:r>
            <w:proofErr w:type="spellEnd"/>
            <w:r w:rsidRPr="00BE2262">
              <w:rPr>
                <w:color w:val="000000"/>
                <w:sz w:val="16"/>
                <w:szCs w:val="16"/>
              </w:rPr>
              <w:t>, д.19 поселения Щаповское</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290,20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1134" w:type="dxa"/>
            <w:tcBorders>
              <w:top w:val="nil"/>
              <w:left w:val="nil"/>
              <w:bottom w:val="single" w:sz="4" w:space="0" w:color="auto"/>
              <w:right w:val="single" w:sz="4" w:space="0" w:color="auto"/>
            </w:tcBorders>
            <w:shd w:val="clear" w:color="000000" w:fill="FFFF00"/>
            <w:vAlign w:val="center"/>
            <w:hideMark/>
          </w:tcPr>
          <w:p w:rsidR="00BE2262" w:rsidRPr="00BE2262" w:rsidRDefault="00BE2262" w:rsidP="00BE2262">
            <w:pPr>
              <w:jc w:val="center"/>
              <w:rPr>
                <w:sz w:val="16"/>
                <w:szCs w:val="16"/>
              </w:rPr>
            </w:pPr>
            <w:r w:rsidRPr="00BE2262">
              <w:rPr>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56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0113 31Б0199 244 226</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70.31</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70.31.15.000</w:t>
            </w:r>
            <w:r w:rsidRPr="00BE2262">
              <w:rPr>
                <w:color w:val="000000"/>
                <w:sz w:val="16"/>
                <w:szCs w:val="16"/>
              </w:rPr>
              <w:br/>
              <w:t>Услуги по оценке за вознаграждение или на договорной основе</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услуги по имуществу</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200,00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июн.15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дек.15</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сдвиг сроков размещения заказа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12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0104 31Б0105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22.13</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22.13.11.119 Газеты, выходящие реже четырех раз в неделю, печатные прочие</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Изготовлению и распространению информационных материалов о деятельности администрации поселения Щаповское и опубликованию нормативных правовых актов поселения Щаповское и иной информации, официальное опубликование которой предусмотрено действующим законодательством»</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Соответствие работ (услуг)    требованиям, установленным заказчиком в соответствии с ч.2 ст.33 Федерального закона от 05.04.2013 № 44-ФЗ</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t>усл</w:t>
            </w:r>
            <w:proofErr w:type="spellEnd"/>
            <w:r w:rsidRPr="00BE2262">
              <w:rPr>
                <w:color w:val="000000"/>
                <w:sz w:val="16"/>
                <w:szCs w:val="16"/>
              </w:rPr>
              <w:t xml:space="preserve"> </w:t>
            </w:r>
            <w:proofErr w:type="spellStart"/>
            <w:proofErr w:type="gramStart"/>
            <w:r w:rsidRPr="00BE2262">
              <w:rPr>
                <w:color w:val="000000"/>
                <w:sz w:val="16"/>
                <w:szCs w:val="16"/>
              </w:rPr>
              <w:t>ед</w:t>
            </w:r>
            <w:proofErr w:type="spellEnd"/>
            <w:proofErr w:type="gramEnd"/>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w:t>
            </w:r>
          </w:p>
        </w:tc>
        <w:tc>
          <w:tcPr>
            <w:tcW w:w="1224"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317,90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0/0/0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май.15</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дек.15</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сдвиг сроков размещения заказа</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0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hideMark/>
          </w:tcPr>
          <w:p w:rsidR="00BE2262" w:rsidRPr="00BE2262" w:rsidRDefault="00BE2262" w:rsidP="00BE2262">
            <w:pPr>
              <w:rPr>
                <w:rFonts w:ascii="Calibri" w:hAnsi="Calibri" w:cs="Calibri"/>
                <w:color w:val="FFFFFF"/>
                <w:sz w:val="16"/>
                <w:szCs w:val="16"/>
              </w:rPr>
            </w:pPr>
            <w:r w:rsidRPr="00BE2262">
              <w:rPr>
                <w:rFonts w:ascii="Calibri" w:hAnsi="Calibri" w:cs="Calibri"/>
                <w:color w:val="FFFFFF"/>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ИТОГО</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b/>
                <w:bCs/>
                <w:color w:val="000000"/>
                <w:sz w:val="16"/>
                <w:szCs w:val="16"/>
              </w:rPr>
            </w:pPr>
            <w:r w:rsidRPr="00BE2262">
              <w:rPr>
                <w:b/>
                <w:bCs/>
                <w:color w:val="000000"/>
                <w:sz w:val="16"/>
                <w:szCs w:val="16"/>
              </w:rPr>
              <w:t>84331,85</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0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hideMark/>
          </w:tcPr>
          <w:p w:rsidR="00BE2262" w:rsidRPr="00BE2262" w:rsidRDefault="00BE2262" w:rsidP="00BE2262">
            <w:pPr>
              <w:rPr>
                <w:rFonts w:ascii="Calibri" w:hAnsi="Calibri" w:cs="Calibri"/>
                <w:color w:val="FFFFFF"/>
                <w:sz w:val="16"/>
                <w:szCs w:val="16"/>
              </w:rPr>
            </w:pPr>
            <w:r w:rsidRPr="00BE2262">
              <w:rPr>
                <w:rFonts w:ascii="Calibri" w:hAnsi="Calibri" w:cs="Calibri"/>
                <w:color w:val="FFFFFF"/>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план</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факт</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lastRenderedPageBreak/>
              <w:t>900 0104 31Б0105 242 221</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281,00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74,44</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900 0104 31Б0105 242 226</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680,00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240,00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900 0104 31Б0105 242 310</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121,00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900 0104 31Б0105 244 225</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500,00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343,50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900 0104 31Б0105 244 226</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400,00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267,70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900 0104 31Б0105 244 290</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900 0104 31Б0105 244 310</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180,00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170,80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900 0104 31Б0105 244 340</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410,00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406,90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900 0113 31Б0104 244 226</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21,50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2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xml:space="preserve">900 0314 7950102 </w:t>
            </w:r>
            <w:r w:rsidRPr="00BE2262">
              <w:rPr>
                <w:color w:val="000000"/>
                <w:sz w:val="16"/>
                <w:szCs w:val="16"/>
              </w:rPr>
              <w:lastRenderedPageBreak/>
              <w:t>244 226</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lastRenderedPageBreak/>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договора (Единственн</w:t>
            </w:r>
            <w:r w:rsidRPr="00BE2262">
              <w:rPr>
                <w:i/>
                <w:iCs/>
                <w:color w:val="000000"/>
                <w:sz w:val="16"/>
                <w:szCs w:val="16"/>
              </w:rPr>
              <w:lastRenderedPageBreak/>
              <w:t xml:space="preserve">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lastRenderedPageBreak/>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lastRenderedPageBreak/>
              <w:t>900 0314 7950102 244 310</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148,00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900 0314 7950102 244 340</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26,50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15,30</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900 0314 7950201 244 225</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5,00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95"/>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900 0502 3510500 244 225</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54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900 0503 60005000 244 226</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49,3</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900 0707 7950704 244 226</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300,00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75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900 0501 7950401 244 226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 </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25,00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23,1</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900 0503 7950508 244 226</w:t>
            </w:r>
          </w:p>
        </w:tc>
        <w:tc>
          <w:tcPr>
            <w:tcW w:w="81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sz w:val="16"/>
                <w:szCs w:val="16"/>
              </w:rPr>
            </w:pPr>
            <w:r w:rsidRPr="00BE2262">
              <w:rPr>
                <w:sz w:val="16"/>
                <w:szCs w:val="16"/>
              </w:rPr>
              <w:t> </w:t>
            </w:r>
          </w:p>
        </w:tc>
        <w:tc>
          <w:tcPr>
            <w:tcW w:w="69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8,70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5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t> </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w:t>
            </w:r>
            <w:r w:rsidRPr="00BE2262">
              <w:rPr>
                <w:i/>
                <w:iCs/>
                <w:color w:val="000000"/>
                <w:sz w:val="16"/>
                <w:szCs w:val="16"/>
              </w:rPr>
              <w:lastRenderedPageBreak/>
              <w:t xml:space="preserve">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lastRenderedPageBreak/>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5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sz w:val="16"/>
                <w:szCs w:val="16"/>
              </w:rPr>
            </w:pPr>
            <w:r w:rsidRPr="00BE2262">
              <w:rPr>
                <w:sz w:val="16"/>
                <w:szCs w:val="16"/>
              </w:rPr>
              <w:lastRenderedPageBreak/>
              <w:t> </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xml:space="preserve">договора (Единственный поставщик, п.4 ч. 1 </w:t>
            </w:r>
            <w:proofErr w:type="spellStart"/>
            <w:proofErr w:type="gramStart"/>
            <w:r w:rsidRPr="00BE2262">
              <w:rPr>
                <w:i/>
                <w:iCs/>
                <w:color w:val="000000"/>
                <w:sz w:val="16"/>
                <w:szCs w:val="16"/>
              </w:rPr>
              <w:t>ст</w:t>
            </w:r>
            <w:proofErr w:type="spellEnd"/>
            <w:proofErr w:type="gramEnd"/>
            <w:r w:rsidRPr="00BE2262">
              <w:rPr>
                <w:i/>
                <w:iCs/>
                <w:color w:val="000000"/>
                <w:sz w:val="16"/>
                <w:szCs w:val="16"/>
              </w:rPr>
              <w:t xml:space="preserve"> 93)</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0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b/>
                <w:bCs/>
                <w:color w:val="000000"/>
                <w:sz w:val="16"/>
                <w:szCs w:val="16"/>
              </w:rPr>
            </w:pPr>
            <w:r w:rsidRPr="00BE2262">
              <w:rPr>
                <w:b/>
                <w:bCs/>
                <w:color w:val="000000"/>
                <w:sz w:val="16"/>
                <w:szCs w:val="16"/>
              </w:rPr>
              <w:t>итого</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b/>
                <w:bCs/>
                <w:color w:val="000000"/>
                <w:sz w:val="16"/>
                <w:szCs w:val="16"/>
              </w:rPr>
            </w:pPr>
            <w:r w:rsidRPr="00BE2262">
              <w:rPr>
                <w:b/>
                <w:bCs/>
                <w:color w:val="000000"/>
                <w:sz w:val="16"/>
                <w:szCs w:val="16"/>
              </w:rPr>
              <w:t>3215,70</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b/>
                <w:bCs/>
                <w:color w:val="000000"/>
                <w:sz w:val="16"/>
                <w:szCs w:val="16"/>
              </w:rPr>
            </w:pPr>
            <w:r w:rsidRPr="00BE2262">
              <w:rPr>
                <w:b/>
                <w:bCs/>
                <w:color w:val="000000"/>
                <w:sz w:val="16"/>
                <w:szCs w:val="16"/>
              </w:rPr>
              <w:t>1688,9432</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0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i/>
                <w:iCs/>
                <w:color w:val="000000"/>
                <w:sz w:val="16"/>
                <w:szCs w:val="16"/>
              </w:rPr>
            </w:pPr>
            <w:r w:rsidRPr="00BE2262">
              <w:rPr>
                <w:i/>
                <w:iCs/>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23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по Плану графику</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расчетное значение исходя из СГОЗ в соответствии с 44ФЗ</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975"/>
        </w:trPr>
        <w:tc>
          <w:tcPr>
            <w:tcW w:w="1711"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BE2262" w:rsidRPr="00BE2262" w:rsidRDefault="00BE2262" w:rsidP="00BE2262">
            <w:pPr>
              <w:jc w:val="center"/>
              <w:rPr>
                <w:color w:val="000000"/>
                <w:sz w:val="16"/>
                <w:szCs w:val="16"/>
              </w:rPr>
            </w:pPr>
            <w:r w:rsidRPr="00BE2262">
              <w:rPr>
                <w:color w:val="000000"/>
                <w:sz w:val="16"/>
                <w:szCs w:val="16"/>
              </w:rPr>
              <w:t>единственный поставщик, п.1 ч.1 ст.93</w:t>
            </w:r>
          </w:p>
        </w:tc>
        <w:tc>
          <w:tcPr>
            <w:tcW w:w="1565"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right"/>
              <w:rPr>
                <w:color w:val="000000"/>
                <w:sz w:val="16"/>
                <w:szCs w:val="16"/>
              </w:rPr>
            </w:pPr>
            <w:r w:rsidRPr="00BE2262">
              <w:rPr>
                <w:color w:val="000000"/>
                <w:sz w:val="16"/>
                <w:szCs w:val="16"/>
              </w:rPr>
              <w:t>89,06</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auto" w:fill="auto"/>
            <w:noWrap/>
            <w:vAlign w:val="bottom"/>
            <w:hideMark/>
          </w:tcPr>
          <w:p w:rsidR="00BE2262" w:rsidRPr="00BE2262" w:rsidRDefault="00BE2262" w:rsidP="00BE2262">
            <w:pPr>
              <w:rPr>
                <w:rFonts w:ascii="Calibri" w:hAnsi="Calibri" w:cs="Calibri"/>
                <w:color w:val="000000"/>
                <w:sz w:val="16"/>
                <w:szCs w:val="16"/>
              </w:rPr>
            </w:pPr>
            <w:r w:rsidRPr="00BE2262">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900"/>
        </w:trPr>
        <w:tc>
          <w:tcPr>
            <w:tcW w:w="1711"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BE2262" w:rsidRPr="00BE2262" w:rsidRDefault="00BE2262" w:rsidP="00BE2262">
            <w:pPr>
              <w:jc w:val="center"/>
              <w:rPr>
                <w:color w:val="000000"/>
                <w:sz w:val="16"/>
                <w:szCs w:val="16"/>
              </w:rPr>
            </w:pPr>
            <w:r w:rsidRPr="00BE2262">
              <w:rPr>
                <w:color w:val="000000"/>
                <w:sz w:val="16"/>
                <w:szCs w:val="16"/>
              </w:rPr>
              <w:t>единственный поставщик, п.8 ч.1 ст.93</w:t>
            </w:r>
          </w:p>
        </w:tc>
        <w:tc>
          <w:tcPr>
            <w:tcW w:w="1565"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right"/>
              <w:rPr>
                <w:color w:val="000000"/>
                <w:sz w:val="16"/>
                <w:szCs w:val="16"/>
              </w:rPr>
            </w:pPr>
            <w:r w:rsidRPr="00BE2262">
              <w:rPr>
                <w:color w:val="000000"/>
                <w:sz w:val="16"/>
                <w:szCs w:val="16"/>
              </w:rPr>
              <w:t>136,00</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auto" w:fill="auto"/>
            <w:noWrap/>
            <w:vAlign w:val="bottom"/>
            <w:hideMark/>
          </w:tcPr>
          <w:p w:rsidR="00BE2262" w:rsidRPr="00BE2262" w:rsidRDefault="00BE2262" w:rsidP="00BE2262">
            <w:pPr>
              <w:rPr>
                <w:rFonts w:ascii="Calibri" w:hAnsi="Calibri" w:cs="Calibri"/>
                <w:color w:val="000000"/>
                <w:sz w:val="16"/>
                <w:szCs w:val="16"/>
              </w:rPr>
            </w:pPr>
            <w:r w:rsidRPr="00BE2262">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900"/>
        </w:trPr>
        <w:tc>
          <w:tcPr>
            <w:tcW w:w="1711"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BE2262" w:rsidRPr="00BE2262" w:rsidRDefault="00BE2262" w:rsidP="00BE2262">
            <w:pPr>
              <w:jc w:val="center"/>
              <w:rPr>
                <w:color w:val="000000"/>
                <w:sz w:val="16"/>
                <w:szCs w:val="16"/>
              </w:rPr>
            </w:pPr>
            <w:r w:rsidRPr="00BE2262">
              <w:rPr>
                <w:color w:val="000000"/>
                <w:sz w:val="16"/>
                <w:szCs w:val="16"/>
              </w:rPr>
              <w:t>единственный поставщик, п.25 ч.1 ст.93</w:t>
            </w:r>
          </w:p>
        </w:tc>
        <w:tc>
          <w:tcPr>
            <w:tcW w:w="1565"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right"/>
              <w:rPr>
                <w:color w:val="000000"/>
                <w:sz w:val="16"/>
                <w:szCs w:val="16"/>
              </w:rPr>
            </w:pPr>
            <w:r w:rsidRPr="00BE2262">
              <w:rPr>
                <w:color w:val="000000"/>
                <w:sz w:val="16"/>
                <w:szCs w:val="16"/>
              </w:rPr>
              <w:t>0,00</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auto" w:fill="auto"/>
            <w:noWrap/>
            <w:vAlign w:val="bottom"/>
            <w:hideMark/>
          </w:tcPr>
          <w:p w:rsidR="00BE2262" w:rsidRPr="00BE2262" w:rsidRDefault="00BE2262" w:rsidP="00BE2262">
            <w:pPr>
              <w:rPr>
                <w:rFonts w:ascii="Calibri" w:hAnsi="Calibri" w:cs="Calibri"/>
                <w:color w:val="000000"/>
                <w:sz w:val="16"/>
                <w:szCs w:val="16"/>
              </w:rPr>
            </w:pPr>
            <w:r w:rsidRPr="00BE2262">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900"/>
        </w:trPr>
        <w:tc>
          <w:tcPr>
            <w:tcW w:w="1711"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BE2262" w:rsidRPr="00BE2262" w:rsidRDefault="00BE2262" w:rsidP="00BE2262">
            <w:pPr>
              <w:jc w:val="center"/>
              <w:rPr>
                <w:color w:val="000000"/>
                <w:sz w:val="16"/>
                <w:szCs w:val="16"/>
              </w:rPr>
            </w:pPr>
            <w:r w:rsidRPr="00BE2262">
              <w:rPr>
                <w:color w:val="000000"/>
                <w:sz w:val="16"/>
                <w:szCs w:val="16"/>
              </w:rPr>
              <w:t>единственный поставщик, п.29 ч.1 ст.93</w:t>
            </w:r>
          </w:p>
        </w:tc>
        <w:tc>
          <w:tcPr>
            <w:tcW w:w="1565"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right"/>
              <w:rPr>
                <w:color w:val="000000"/>
                <w:sz w:val="16"/>
                <w:szCs w:val="16"/>
              </w:rPr>
            </w:pPr>
            <w:r w:rsidRPr="00BE2262">
              <w:rPr>
                <w:color w:val="000000"/>
                <w:sz w:val="16"/>
                <w:szCs w:val="16"/>
              </w:rPr>
              <w:t>125,00</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auto" w:fill="auto"/>
            <w:noWrap/>
            <w:vAlign w:val="bottom"/>
            <w:hideMark/>
          </w:tcPr>
          <w:p w:rsidR="00BE2262" w:rsidRPr="00BE2262" w:rsidRDefault="00BE2262" w:rsidP="00BE2262">
            <w:pPr>
              <w:rPr>
                <w:rFonts w:ascii="Calibri" w:hAnsi="Calibri" w:cs="Calibri"/>
                <w:color w:val="000000"/>
                <w:sz w:val="16"/>
                <w:szCs w:val="16"/>
              </w:rPr>
            </w:pPr>
            <w:r w:rsidRPr="00BE2262">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900"/>
        </w:trPr>
        <w:tc>
          <w:tcPr>
            <w:tcW w:w="1711"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BE2262" w:rsidRPr="00BE2262" w:rsidRDefault="00BE2262" w:rsidP="00BE2262">
            <w:pPr>
              <w:jc w:val="center"/>
              <w:rPr>
                <w:color w:val="000000"/>
                <w:sz w:val="16"/>
                <w:szCs w:val="16"/>
              </w:rPr>
            </w:pPr>
            <w:r w:rsidRPr="00BE2262">
              <w:rPr>
                <w:color w:val="000000"/>
                <w:sz w:val="16"/>
                <w:szCs w:val="16"/>
              </w:rPr>
              <w:t xml:space="preserve">Единственный поставщик, п.4 ч. 1 </w:t>
            </w:r>
            <w:proofErr w:type="spellStart"/>
            <w:proofErr w:type="gramStart"/>
            <w:r w:rsidRPr="00BE2262">
              <w:rPr>
                <w:color w:val="000000"/>
                <w:sz w:val="16"/>
                <w:szCs w:val="16"/>
              </w:rPr>
              <w:t>ст</w:t>
            </w:r>
            <w:proofErr w:type="spellEnd"/>
            <w:proofErr w:type="gramEnd"/>
            <w:r w:rsidRPr="00BE2262">
              <w:rPr>
                <w:color w:val="000000"/>
                <w:sz w:val="16"/>
                <w:szCs w:val="16"/>
              </w:rPr>
              <w:t xml:space="preserve"> 93</w:t>
            </w:r>
          </w:p>
        </w:tc>
        <w:tc>
          <w:tcPr>
            <w:tcW w:w="1565"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right"/>
              <w:rPr>
                <w:color w:val="000000"/>
                <w:sz w:val="16"/>
                <w:szCs w:val="16"/>
              </w:rPr>
            </w:pPr>
            <w:r w:rsidRPr="00BE2262">
              <w:rPr>
                <w:color w:val="000000"/>
                <w:sz w:val="16"/>
                <w:szCs w:val="16"/>
              </w:rPr>
              <w:t>3215,70</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5%</w:t>
            </w:r>
          </w:p>
        </w:tc>
        <w:tc>
          <w:tcPr>
            <w:tcW w:w="1644" w:type="dxa"/>
            <w:tcBorders>
              <w:top w:val="nil"/>
              <w:left w:val="nil"/>
              <w:bottom w:val="single" w:sz="4" w:space="0" w:color="auto"/>
              <w:right w:val="single" w:sz="4" w:space="0" w:color="auto"/>
            </w:tcBorders>
            <w:shd w:val="clear" w:color="auto" w:fill="auto"/>
            <w:noWrap/>
            <w:vAlign w:val="center"/>
            <w:hideMark/>
          </w:tcPr>
          <w:p w:rsidR="00BE2262" w:rsidRPr="00BE2262" w:rsidRDefault="00BE2262" w:rsidP="00BE2262">
            <w:pPr>
              <w:jc w:val="right"/>
              <w:rPr>
                <w:rFonts w:ascii="Calibri" w:hAnsi="Calibri" w:cs="Calibri"/>
                <w:color w:val="000000"/>
                <w:sz w:val="16"/>
                <w:szCs w:val="16"/>
              </w:rPr>
            </w:pPr>
            <w:r w:rsidRPr="00BE2262">
              <w:rPr>
                <w:rFonts w:ascii="Calibri" w:hAnsi="Calibri" w:cs="Calibri"/>
                <w:color w:val="000000"/>
                <w:sz w:val="16"/>
                <w:szCs w:val="16"/>
              </w:rPr>
              <w:t>4377,37734</w:t>
            </w:r>
          </w:p>
        </w:tc>
        <w:tc>
          <w:tcPr>
            <w:tcW w:w="1560" w:type="dxa"/>
            <w:tcBorders>
              <w:top w:val="nil"/>
              <w:left w:val="nil"/>
              <w:bottom w:val="single" w:sz="4" w:space="0" w:color="auto"/>
              <w:right w:val="single" w:sz="4" w:space="0" w:color="auto"/>
            </w:tcBorders>
            <w:shd w:val="clear" w:color="auto" w:fill="auto"/>
            <w:noWrap/>
            <w:vAlign w:val="bottom"/>
            <w:hideMark/>
          </w:tcPr>
          <w:p w:rsidR="00BE2262" w:rsidRPr="00BE2262" w:rsidRDefault="00BE2262" w:rsidP="00BE2262">
            <w:pPr>
              <w:rPr>
                <w:rFonts w:ascii="Calibri" w:hAnsi="Calibri" w:cs="Calibri"/>
                <w:color w:val="000000"/>
                <w:sz w:val="16"/>
                <w:szCs w:val="16"/>
              </w:rPr>
            </w:pPr>
            <w:r w:rsidRPr="00BE2262">
              <w:rPr>
                <w:rFonts w:ascii="Calibri" w:hAnsi="Calibri" w:cs="Calibri"/>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480"/>
        </w:trPr>
        <w:tc>
          <w:tcPr>
            <w:tcW w:w="1711"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BE2262" w:rsidRPr="00BE2262" w:rsidRDefault="00BE2262" w:rsidP="00BE2262">
            <w:pPr>
              <w:jc w:val="center"/>
              <w:rPr>
                <w:color w:val="000000"/>
                <w:sz w:val="16"/>
                <w:szCs w:val="16"/>
              </w:rPr>
            </w:pPr>
            <w:r w:rsidRPr="00BE2262">
              <w:rPr>
                <w:color w:val="000000"/>
                <w:sz w:val="16"/>
                <w:szCs w:val="16"/>
              </w:rPr>
              <w:t>запрос котировок,  ч.2 ст. 72</w:t>
            </w:r>
          </w:p>
        </w:tc>
        <w:tc>
          <w:tcPr>
            <w:tcW w:w="1565"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right"/>
              <w:rPr>
                <w:color w:val="000000"/>
                <w:sz w:val="16"/>
                <w:szCs w:val="16"/>
              </w:rPr>
            </w:pPr>
            <w:r w:rsidRPr="00BE2262">
              <w:rPr>
                <w:color w:val="000000"/>
                <w:sz w:val="16"/>
                <w:szCs w:val="16"/>
              </w:rPr>
              <w:t>5123,43</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10%</w:t>
            </w:r>
          </w:p>
        </w:tc>
        <w:tc>
          <w:tcPr>
            <w:tcW w:w="1644" w:type="dxa"/>
            <w:tcBorders>
              <w:top w:val="nil"/>
              <w:left w:val="nil"/>
              <w:bottom w:val="single" w:sz="4" w:space="0" w:color="auto"/>
              <w:right w:val="single" w:sz="4" w:space="0" w:color="auto"/>
            </w:tcBorders>
            <w:shd w:val="clear" w:color="auto" w:fill="auto"/>
            <w:noWrap/>
            <w:vAlign w:val="center"/>
            <w:hideMark/>
          </w:tcPr>
          <w:p w:rsidR="00BE2262" w:rsidRPr="00BE2262" w:rsidRDefault="00BE2262" w:rsidP="00BE2262">
            <w:pPr>
              <w:jc w:val="right"/>
              <w:rPr>
                <w:rFonts w:ascii="Calibri" w:hAnsi="Calibri" w:cs="Calibri"/>
                <w:color w:val="000000"/>
                <w:sz w:val="16"/>
                <w:szCs w:val="16"/>
              </w:rPr>
            </w:pPr>
            <w:r w:rsidRPr="00BE2262">
              <w:rPr>
                <w:rFonts w:ascii="Calibri" w:hAnsi="Calibri" w:cs="Calibri"/>
                <w:color w:val="000000"/>
                <w:sz w:val="16"/>
                <w:szCs w:val="16"/>
              </w:rPr>
              <w:t>8754,75468</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xml:space="preserve">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720"/>
        </w:trPr>
        <w:tc>
          <w:tcPr>
            <w:tcW w:w="1711"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BE2262" w:rsidRPr="00BE2262" w:rsidRDefault="00BE2262" w:rsidP="00BE2262">
            <w:pPr>
              <w:jc w:val="center"/>
              <w:rPr>
                <w:color w:val="000000"/>
                <w:sz w:val="16"/>
                <w:szCs w:val="16"/>
              </w:rPr>
            </w:pPr>
            <w:r w:rsidRPr="00BE2262">
              <w:rPr>
                <w:color w:val="000000"/>
                <w:sz w:val="16"/>
                <w:szCs w:val="16"/>
              </w:rPr>
              <w:t>совокупный годовой объем закупок (СГОЗ) (п. 16 ст..3)</w:t>
            </w:r>
          </w:p>
        </w:tc>
        <w:tc>
          <w:tcPr>
            <w:tcW w:w="1565"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right"/>
              <w:rPr>
                <w:color w:val="000000"/>
                <w:sz w:val="16"/>
                <w:szCs w:val="16"/>
              </w:rPr>
            </w:pPr>
            <w:r w:rsidRPr="00BE2262">
              <w:rPr>
                <w:color w:val="000000"/>
                <w:sz w:val="16"/>
                <w:szCs w:val="16"/>
              </w:rPr>
              <w:t>87547,55</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000000" w:fill="FFFFFF"/>
            <w:noWrap/>
            <w:vAlign w:val="center"/>
            <w:hideMark/>
          </w:tcPr>
          <w:p w:rsidR="00BE2262" w:rsidRPr="00BE2262" w:rsidRDefault="00BE2262" w:rsidP="00BE2262">
            <w:pPr>
              <w:rPr>
                <w:rFonts w:ascii="Calibri" w:hAnsi="Calibri" w:cs="Calibri"/>
                <w:color w:val="000000"/>
                <w:sz w:val="16"/>
                <w:szCs w:val="16"/>
              </w:rPr>
            </w:pPr>
            <w:r w:rsidRPr="00BE2262">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1350"/>
        </w:trPr>
        <w:tc>
          <w:tcPr>
            <w:tcW w:w="1711" w:type="dxa"/>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BE2262" w:rsidRPr="00BE2262" w:rsidRDefault="00BE2262" w:rsidP="00BE2262">
            <w:pPr>
              <w:jc w:val="center"/>
              <w:rPr>
                <w:color w:val="000000"/>
                <w:sz w:val="16"/>
                <w:szCs w:val="16"/>
              </w:rPr>
            </w:pPr>
            <w:proofErr w:type="spellStart"/>
            <w:r w:rsidRPr="00BE2262">
              <w:rPr>
                <w:color w:val="000000"/>
                <w:sz w:val="16"/>
                <w:szCs w:val="16"/>
              </w:rPr>
              <w:lastRenderedPageBreak/>
              <w:t>справочно</w:t>
            </w:r>
            <w:proofErr w:type="spellEnd"/>
            <w:r w:rsidRPr="00BE2262">
              <w:rPr>
                <w:color w:val="000000"/>
                <w:sz w:val="16"/>
                <w:szCs w:val="16"/>
              </w:rPr>
              <w:t xml:space="preserve"> (ст.30) объем закупок у субъектов малого предпринимательства и организаций инвалидов (СМП и СО НКО)</w:t>
            </w:r>
          </w:p>
        </w:tc>
        <w:tc>
          <w:tcPr>
            <w:tcW w:w="1565"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right"/>
              <w:rPr>
                <w:color w:val="000000"/>
                <w:sz w:val="16"/>
                <w:szCs w:val="16"/>
              </w:rPr>
            </w:pPr>
            <w:r w:rsidRPr="00BE2262">
              <w:rPr>
                <w:color w:val="000000"/>
                <w:sz w:val="16"/>
                <w:szCs w:val="16"/>
              </w:rPr>
              <w:t>30105,39</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15%</w:t>
            </w:r>
          </w:p>
        </w:tc>
        <w:tc>
          <w:tcPr>
            <w:tcW w:w="164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right"/>
              <w:rPr>
                <w:color w:val="000000"/>
                <w:sz w:val="16"/>
                <w:szCs w:val="16"/>
              </w:rPr>
            </w:pPr>
            <w:r w:rsidRPr="00BE2262">
              <w:rPr>
                <w:color w:val="000000"/>
                <w:sz w:val="16"/>
                <w:szCs w:val="16"/>
              </w:rPr>
              <w:t>12597,27</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0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0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xml:space="preserve"> </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88"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Arial" w:hAnsi="Arial" w:cs="Arial"/>
                <w:sz w:val="16"/>
                <w:szCs w:val="16"/>
              </w:rPr>
            </w:pPr>
            <w:r w:rsidRPr="00BE2262">
              <w:rPr>
                <w:rFonts w:ascii="Arial" w:hAnsi="Arial" w:cs="Arial"/>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r w:rsidR="00BE2262" w:rsidRPr="00BE2262" w:rsidTr="00BE2262">
        <w:trPr>
          <w:trHeight w:val="375"/>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81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565"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color w:val="000000"/>
                <w:sz w:val="16"/>
                <w:szCs w:val="16"/>
              </w:rPr>
            </w:pPr>
            <w:r w:rsidRPr="00BE2262">
              <w:rPr>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color w:val="000000"/>
                <w:sz w:val="16"/>
                <w:szCs w:val="16"/>
              </w:rPr>
            </w:pPr>
            <w:r w:rsidRPr="00BE2262">
              <w:rPr>
                <w:color w:val="000000"/>
                <w:sz w:val="16"/>
                <w:szCs w:val="16"/>
              </w:rPr>
              <w:t> </w:t>
            </w:r>
          </w:p>
        </w:tc>
        <w:tc>
          <w:tcPr>
            <w:tcW w:w="164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color w:val="000000"/>
                <w:sz w:val="16"/>
                <w:szCs w:val="16"/>
              </w:rPr>
            </w:pPr>
            <w:r w:rsidRPr="00BE2262">
              <w:rPr>
                <w:color w:val="000000"/>
                <w:sz w:val="16"/>
                <w:szCs w:val="16"/>
              </w:rPr>
              <w:t> </w:t>
            </w:r>
          </w:p>
        </w:tc>
        <w:tc>
          <w:tcPr>
            <w:tcW w:w="156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color w:val="000000"/>
                <w:sz w:val="16"/>
                <w:szCs w:val="16"/>
              </w:rPr>
            </w:pPr>
            <w:r w:rsidRPr="00BE2262">
              <w:rPr>
                <w:color w:val="000000"/>
                <w:sz w:val="16"/>
                <w:szCs w:val="16"/>
              </w:rPr>
              <w:t> </w:t>
            </w:r>
          </w:p>
        </w:tc>
        <w:tc>
          <w:tcPr>
            <w:tcW w:w="69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color w:val="000000"/>
                <w:sz w:val="16"/>
                <w:szCs w:val="16"/>
              </w:rPr>
            </w:pPr>
            <w:r w:rsidRPr="00BE2262">
              <w:rPr>
                <w:color w:val="000000"/>
                <w:sz w:val="16"/>
                <w:szCs w:val="16"/>
              </w:rPr>
              <w:t> </w:t>
            </w:r>
          </w:p>
        </w:tc>
        <w:tc>
          <w:tcPr>
            <w:tcW w:w="988"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color w:val="000000"/>
                <w:sz w:val="16"/>
                <w:szCs w:val="16"/>
              </w:rPr>
            </w:pPr>
            <w:r w:rsidRPr="00BE2262">
              <w:rPr>
                <w:color w:val="000000"/>
                <w:sz w:val="16"/>
                <w:szCs w:val="16"/>
              </w:rPr>
              <w:t> </w:t>
            </w:r>
          </w:p>
        </w:tc>
        <w:tc>
          <w:tcPr>
            <w:tcW w:w="122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jc w:val="center"/>
              <w:rPr>
                <w:b/>
                <w:bCs/>
                <w:color w:val="000000"/>
                <w:sz w:val="16"/>
                <w:szCs w:val="16"/>
              </w:rPr>
            </w:pPr>
            <w:r w:rsidRPr="00BE2262">
              <w:rPr>
                <w:b/>
                <w:bCs/>
                <w:color w:val="000000"/>
                <w:sz w:val="16"/>
                <w:szCs w:val="16"/>
              </w:rPr>
              <w:t>87547,55</w:t>
            </w:r>
          </w:p>
        </w:tc>
        <w:tc>
          <w:tcPr>
            <w:tcW w:w="850"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color w:val="000000"/>
                <w:sz w:val="16"/>
                <w:szCs w:val="16"/>
              </w:rPr>
            </w:pPr>
            <w:r w:rsidRPr="00BE2262">
              <w:rPr>
                <w:color w:val="000000"/>
                <w:sz w:val="16"/>
                <w:szCs w:val="16"/>
              </w:rPr>
              <w:t> </w:t>
            </w:r>
          </w:p>
        </w:tc>
        <w:tc>
          <w:tcPr>
            <w:tcW w:w="1042"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color w:val="000000"/>
                <w:sz w:val="16"/>
                <w:szCs w:val="16"/>
              </w:rPr>
            </w:pPr>
            <w:r w:rsidRPr="00BE2262">
              <w:rPr>
                <w:color w:val="000000"/>
                <w:sz w:val="16"/>
                <w:szCs w:val="16"/>
              </w:rPr>
              <w:t> </w:t>
            </w:r>
          </w:p>
        </w:tc>
        <w:tc>
          <w:tcPr>
            <w:tcW w:w="801"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color w:val="000000"/>
                <w:sz w:val="16"/>
                <w:szCs w:val="16"/>
              </w:rPr>
            </w:pPr>
            <w:r w:rsidRPr="00BE2262">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E2262" w:rsidRPr="00BE2262" w:rsidRDefault="00BE2262" w:rsidP="00BE2262">
            <w:pPr>
              <w:rPr>
                <w:color w:val="000000"/>
                <w:sz w:val="16"/>
                <w:szCs w:val="16"/>
              </w:rPr>
            </w:pPr>
            <w:r w:rsidRPr="00BE2262">
              <w:rPr>
                <w:color w:val="000000"/>
                <w:sz w:val="16"/>
                <w:szCs w:val="16"/>
              </w:rPr>
              <w:t> </w:t>
            </w:r>
          </w:p>
        </w:tc>
        <w:tc>
          <w:tcPr>
            <w:tcW w:w="779" w:type="dxa"/>
            <w:tcBorders>
              <w:top w:val="nil"/>
              <w:left w:val="nil"/>
              <w:bottom w:val="single" w:sz="4" w:space="0" w:color="auto"/>
              <w:right w:val="nil"/>
            </w:tcBorders>
            <w:shd w:val="clear" w:color="auto" w:fill="auto"/>
            <w:vAlign w:val="center"/>
            <w:hideMark/>
          </w:tcPr>
          <w:p w:rsidR="00BE2262" w:rsidRPr="00BE2262" w:rsidRDefault="00BE2262" w:rsidP="00BE2262">
            <w:pPr>
              <w:rPr>
                <w:color w:val="000000"/>
                <w:sz w:val="16"/>
                <w:szCs w:val="16"/>
              </w:rPr>
            </w:pPr>
            <w:r w:rsidRPr="00BE2262">
              <w:rPr>
                <w:color w:val="000000"/>
                <w:sz w:val="16"/>
                <w:szCs w:val="16"/>
              </w:rPr>
              <w:t> </w:t>
            </w:r>
          </w:p>
        </w:tc>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BE2262" w:rsidRPr="00BE2262" w:rsidRDefault="00BE2262" w:rsidP="00BE2262">
            <w:pPr>
              <w:rPr>
                <w:rFonts w:ascii="Calibri" w:hAnsi="Calibri" w:cs="Calibri"/>
                <w:color w:val="000000"/>
                <w:sz w:val="16"/>
                <w:szCs w:val="16"/>
              </w:rPr>
            </w:pPr>
            <w:r w:rsidRPr="00BE2262">
              <w:rPr>
                <w:rFonts w:ascii="Calibri" w:hAnsi="Calibri" w:cs="Calibri"/>
                <w:color w:val="000000"/>
                <w:sz w:val="16"/>
                <w:szCs w:val="16"/>
              </w:rPr>
              <w:t> </w:t>
            </w: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Arial" w:hAnsi="Arial" w:cs="Arial"/>
                <w:sz w:val="16"/>
                <w:szCs w:val="16"/>
              </w:rPr>
            </w:pPr>
          </w:p>
        </w:tc>
        <w:tc>
          <w:tcPr>
            <w:tcW w:w="421"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c>
          <w:tcPr>
            <w:tcW w:w="248" w:type="dxa"/>
            <w:tcBorders>
              <w:top w:val="nil"/>
              <w:left w:val="nil"/>
              <w:bottom w:val="nil"/>
              <w:right w:val="nil"/>
            </w:tcBorders>
            <w:shd w:val="clear" w:color="auto" w:fill="auto"/>
            <w:noWrap/>
            <w:vAlign w:val="bottom"/>
            <w:hideMark/>
          </w:tcPr>
          <w:p w:rsidR="00BE2262" w:rsidRPr="00BE2262" w:rsidRDefault="00BE2262" w:rsidP="00BE2262">
            <w:pPr>
              <w:rPr>
                <w:rFonts w:ascii="Calibri" w:hAnsi="Calibri" w:cs="Calibri"/>
                <w:color w:val="000000"/>
                <w:sz w:val="16"/>
                <w:szCs w:val="16"/>
              </w:rPr>
            </w:pPr>
          </w:p>
        </w:tc>
      </w:tr>
    </w:tbl>
    <w:p w:rsidR="00D662E2" w:rsidRPr="00481760" w:rsidRDefault="00D662E2" w:rsidP="007C2455"/>
    <w:sectPr w:rsidR="00D662E2" w:rsidRPr="00481760" w:rsidSect="007C245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1D" w:rsidRDefault="009C001D" w:rsidP="007C2455">
      <w:r>
        <w:separator/>
      </w:r>
    </w:p>
  </w:endnote>
  <w:endnote w:type="continuationSeparator" w:id="0">
    <w:p w:rsidR="009C001D" w:rsidRDefault="009C001D" w:rsidP="007C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1D" w:rsidRDefault="009C001D" w:rsidP="007C2455">
      <w:r>
        <w:separator/>
      </w:r>
    </w:p>
  </w:footnote>
  <w:footnote w:type="continuationSeparator" w:id="0">
    <w:p w:rsidR="009C001D" w:rsidRDefault="009C001D" w:rsidP="007C2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81641"/>
    <w:multiLevelType w:val="hybridMultilevel"/>
    <w:tmpl w:val="113C68BA"/>
    <w:lvl w:ilvl="0" w:tplc="583ED606">
      <w:start w:val="2"/>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B442EC2"/>
    <w:multiLevelType w:val="hybridMultilevel"/>
    <w:tmpl w:val="6A1C0C48"/>
    <w:lvl w:ilvl="0" w:tplc="3D787D68">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6F"/>
    <w:rsid w:val="00034203"/>
    <w:rsid w:val="00045DF1"/>
    <w:rsid w:val="0008445A"/>
    <w:rsid w:val="001B31DA"/>
    <w:rsid w:val="002313E2"/>
    <w:rsid w:val="00276443"/>
    <w:rsid w:val="002E4D01"/>
    <w:rsid w:val="00303394"/>
    <w:rsid w:val="003A55BF"/>
    <w:rsid w:val="003D75F2"/>
    <w:rsid w:val="00481760"/>
    <w:rsid w:val="004E1CD5"/>
    <w:rsid w:val="004F375E"/>
    <w:rsid w:val="005132FD"/>
    <w:rsid w:val="0059275C"/>
    <w:rsid w:val="0063545A"/>
    <w:rsid w:val="00723AC0"/>
    <w:rsid w:val="007C2455"/>
    <w:rsid w:val="008432E2"/>
    <w:rsid w:val="00920E84"/>
    <w:rsid w:val="00943836"/>
    <w:rsid w:val="009C001D"/>
    <w:rsid w:val="00BA17FF"/>
    <w:rsid w:val="00BE2262"/>
    <w:rsid w:val="00CA44BE"/>
    <w:rsid w:val="00CF414D"/>
    <w:rsid w:val="00D662E2"/>
    <w:rsid w:val="00DC4EC1"/>
    <w:rsid w:val="00DD11EA"/>
    <w:rsid w:val="00DF7CAA"/>
    <w:rsid w:val="00E140C9"/>
    <w:rsid w:val="00E32314"/>
    <w:rsid w:val="00E40E23"/>
    <w:rsid w:val="00E419DB"/>
    <w:rsid w:val="00ED5441"/>
    <w:rsid w:val="00ED63EE"/>
    <w:rsid w:val="00F91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56F"/>
    <w:pPr>
      <w:ind w:left="720"/>
      <w:contextualSpacing/>
    </w:pPr>
  </w:style>
  <w:style w:type="paragraph" w:customStyle="1" w:styleId="ConsPlusNormal">
    <w:name w:val="ConsPlusNormal"/>
    <w:rsid w:val="00F91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3545A"/>
    <w:rPr>
      <w:rFonts w:ascii="Tahoma" w:hAnsi="Tahoma" w:cs="Tahoma"/>
      <w:sz w:val="16"/>
      <w:szCs w:val="16"/>
    </w:rPr>
  </w:style>
  <w:style w:type="character" w:customStyle="1" w:styleId="a5">
    <w:name w:val="Текст выноски Знак"/>
    <w:basedOn w:val="a0"/>
    <w:link w:val="a4"/>
    <w:uiPriority w:val="99"/>
    <w:semiHidden/>
    <w:rsid w:val="0063545A"/>
    <w:rPr>
      <w:rFonts w:ascii="Tahoma" w:eastAsia="Times New Roman" w:hAnsi="Tahoma" w:cs="Tahoma"/>
      <w:sz w:val="16"/>
      <w:szCs w:val="16"/>
      <w:lang w:eastAsia="ru-RU"/>
    </w:rPr>
  </w:style>
  <w:style w:type="character" w:styleId="a6">
    <w:name w:val="Hyperlink"/>
    <w:basedOn w:val="a0"/>
    <w:uiPriority w:val="99"/>
    <w:semiHidden/>
    <w:unhideWhenUsed/>
    <w:rsid w:val="007C2455"/>
    <w:rPr>
      <w:color w:val="0000FF"/>
      <w:u w:val="single"/>
    </w:rPr>
  </w:style>
  <w:style w:type="character" w:styleId="a7">
    <w:name w:val="FollowedHyperlink"/>
    <w:basedOn w:val="a0"/>
    <w:uiPriority w:val="99"/>
    <w:semiHidden/>
    <w:unhideWhenUsed/>
    <w:rsid w:val="007C2455"/>
    <w:rPr>
      <w:color w:val="800080"/>
      <w:u w:val="single"/>
    </w:rPr>
  </w:style>
  <w:style w:type="paragraph" w:customStyle="1" w:styleId="font1">
    <w:name w:val="font1"/>
    <w:basedOn w:val="a"/>
    <w:rsid w:val="007C2455"/>
    <w:pPr>
      <w:spacing w:before="100" w:beforeAutospacing="1" w:after="100" w:afterAutospacing="1"/>
    </w:pPr>
    <w:rPr>
      <w:rFonts w:ascii="Arial" w:hAnsi="Arial" w:cs="Arial"/>
      <w:color w:val="000000"/>
      <w:sz w:val="18"/>
      <w:szCs w:val="18"/>
    </w:rPr>
  </w:style>
  <w:style w:type="paragraph" w:customStyle="1" w:styleId="font5">
    <w:name w:val="font5"/>
    <w:basedOn w:val="a"/>
    <w:rsid w:val="007C2455"/>
    <w:pPr>
      <w:spacing w:before="100" w:beforeAutospacing="1" w:after="100" w:afterAutospacing="1"/>
    </w:pPr>
    <w:rPr>
      <w:color w:val="000000"/>
    </w:rPr>
  </w:style>
  <w:style w:type="paragraph" w:customStyle="1" w:styleId="font6">
    <w:name w:val="font6"/>
    <w:basedOn w:val="a"/>
    <w:rsid w:val="007C2455"/>
    <w:pPr>
      <w:spacing w:before="100" w:beforeAutospacing="1" w:after="100" w:afterAutospacing="1"/>
    </w:pPr>
    <w:rPr>
      <w:rFonts w:ascii="Arial" w:hAnsi="Arial" w:cs="Arial"/>
      <w:sz w:val="18"/>
      <w:szCs w:val="18"/>
    </w:rPr>
  </w:style>
  <w:style w:type="paragraph" w:customStyle="1" w:styleId="font7">
    <w:name w:val="font7"/>
    <w:basedOn w:val="a"/>
    <w:rsid w:val="007C2455"/>
    <w:pPr>
      <w:spacing w:before="100" w:beforeAutospacing="1" w:after="100" w:afterAutospacing="1"/>
    </w:pPr>
    <w:rPr>
      <w:rFonts w:ascii="Arial" w:hAnsi="Arial" w:cs="Arial"/>
      <w:color w:val="000000"/>
      <w:sz w:val="18"/>
      <w:szCs w:val="18"/>
    </w:rPr>
  </w:style>
  <w:style w:type="paragraph" w:customStyle="1" w:styleId="font8">
    <w:name w:val="font8"/>
    <w:basedOn w:val="a"/>
    <w:rsid w:val="007C2455"/>
    <w:pPr>
      <w:spacing w:before="100" w:beforeAutospacing="1" w:after="100" w:afterAutospacing="1"/>
    </w:pPr>
  </w:style>
  <w:style w:type="paragraph" w:customStyle="1" w:styleId="font9">
    <w:name w:val="font9"/>
    <w:basedOn w:val="a"/>
    <w:rsid w:val="007C2455"/>
    <w:pPr>
      <w:spacing w:before="100" w:beforeAutospacing="1" w:after="100" w:afterAutospacing="1"/>
    </w:pPr>
    <w:rPr>
      <w:sz w:val="22"/>
      <w:szCs w:val="22"/>
    </w:rPr>
  </w:style>
  <w:style w:type="paragraph" w:customStyle="1" w:styleId="font10">
    <w:name w:val="font10"/>
    <w:basedOn w:val="a"/>
    <w:rsid w:val="007C2455"/>
    <w:pPr>
      <w:spacing w:before="100" w:beforeAutospacing="1" w:after="100" w:afterAutospacing="1"/>
    </w:pPr>
    <w:rPr>
      <w:b/>
      <w:bCs/>
      <w:sz w:val="22"/>
      <w:szCs w:val="22"/>
    </w:rPr>
  </w:style>
  <w:style w:type="paragraph" w:customStyle="1" w:styleId="xl108">
    <w:name w:val="xl108"/>
    <w:basedOn w:val="a"/>
    <w:rsid w:val="007C24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7C2455"/>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a"/>
    <w:rsid w:val="007C2455"/>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a"/>
    <w:rsid w:val="007C2455"/>
    <w:pPr>
      <w:pBdr>
        <w:right w:val="single" w:sz="8" w:space="0" w:color="auto"/>
      </w:pBdr>
      <w:spacing w:before="100" w:beforeAutospacing="1" w:after="100" w:afterAutospacing="1"/>
      <w:textAlignment w:val="top"/>
    </w:pPr>
  </w:style>
  <w:style w:type="paragraph" w:customStyle="1" w:styleId="xl112">
    <w:name w:val="xl112"/>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3">
    <w:name w:val="xl113"/>
    <w:basedOn w:val="a"/>
    <w:rsid w:val="007C2455"/>
    <w:pPr>
      <w:spacing w:before="100" w:beforeAutospacing="1" w:after="100" w:afterAutospacing="1"/>
      <w:jc w:val="center"/>
    </w:pPr>
  </w:style>
  <w:style w:type="paragraph" w:customStyle="1" w:styleId="xl114">
    <w:name w:val="xl114"/>
    <w:basedOn w:val="a"/>
    <w:rsid w:val="007C2455"/>
    <w:pPr>
      <w:spacing w:before="100" w:beforeAutospacing="1" w:after="100" w:afterAutospacing="1"/>
    </w:pPr>
    <w:rPr>
      <w:rFonts w:ascii="Arial" w:hAnsi="Arial" w:cs="Arial"/>
      <w:sz w:val="20"/>
      <w:szCs w:val="20"/>
    </w:rPr>
  </w:style>
  <w:style w:type="paragraph" w:customStyle="1" w:styleId="xl115">
    <w:name w:val="xl115"/>
    <w:basedOn w:val="a"/>
    <w:rsid w:val="007C2455"/>
    <w:pPr>
      <w:spacing w:before="100" w:beforeAutospacing="1" w:after="100" w:afterAutospacing="1"/>
      <w:jc w:val="center"/>
      <w:textAlignment w:val="center"/>
    </w:pPr>
  </w:style>
  <w:style w:type="paragraph" w:customStyle="1" w:styleId="xl116">
    <w:name w:val="xl116"/>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7C2455"/>
    <w:pPr>
      <w:spacing w:before="100" w:beforeAutospacing="1" w:after="100" w:afterAutospacing="1"/>
      <w:jc w:val="center"/>
      <w:textAlignment w:val="center"/>
    </w:pPr>
  </w:style>
  <w:style w:type="paragraph" w:customStyle="1" w:styleId="xl118">
    <w:name w:val="xl118"/>
    <w:basedOn w:val="a"/>
    <w:rsid w:val="007C2455"/>
    <w:pPr>
      <w:spacing w:before="100" w:beforeAutospacing="1" w:after="100" w:afterAutospacing="1"/>
      <w:jc w:val="center"/>
      <w:textAlignment w:val="center"/>
    </w:pPr>
    <w:rPr>
      <w:rFonts w:ascii="Arial" w:hAnsi="Arial" w:cs="Arial"/>
      <w:sz w:val="20"/>
      <w:szCs w:val="20"/>
    </w:rPr>
  </w:style>
  <w:style w:type="paragraph" w:customStyle="1" w:styleId="xl119">
    <w:name w:val="xl119"/>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7C2455"/>
    <w:pPr>
      <w:pBdr>
        <w:right w:val="single" w:sz="8" w:space="0" w:color="auto"/>
      </w:pBdr>
      <w:spacing w:before="100" w:beforeAutospacing="1" w:after="100" w:afterAutospacing="1"/>
      <w:jc w:val="center"/>
      <w:textAlignment w:val="center"/>
    </w:pPr>
  </w:style>
  <w:style w:type="paragraph" w:customStyle="1" w:styleId="xl121">
    <w:name w:val="xl121"/>
    <w:basedOn w:val="a"/>
    <w:rsid w:val="007C2455"/>
    <w:pPr>
      <w:spacing w:before="100" w:beforeAutospacing="1" w:after="100" w:afterAutospacing="1"/>
      <w:jc w:val="center"/>
      <w:textAlignment w:val="center"/>
    </w:pPr>
  </w:style>
  <w:style w:type="paragraph" w:customStyle="1" w:styleId="xl122">
    <w:name w:val="xl122"/>
    <w:basedOn w:val="a"/>
    <w:rsid w:val="007C2455"/>
    <w:pPr>
      <w:spacing w:before="100" w:beforeAutospacing="1" w:after="100" w:afterAutospacing="1"/>
      <w:jc w:val="center"/>
      <w:textAlignment w:val="center"/>
    </w:pPr>
  </w:style>
  <w:style w:type="paragraph" w:customStyle="1" w:styleId="xl123">
    <w:name w:val="xl123"/>
    <w:basedOn w:val="a"/>
    <w:rsid w:val="007C245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1">
    <w:name w:val="xl131"/>
    <w:basedOn w:val="a"/>
    <w:rsid w:val="007C2455"/>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7C2455"/>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7C2455"/>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4">
    <w:name w:val="xl134"/>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5">
    <w:name w:val="xl135"/>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7">
    <w:name w:val="xl137"/>
    <w:basedOn w:val="a"/>
    <w:rsid w:val="007C2455"/>
    <w:pPr>
      <w:pBdr>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38">
    <w:name w:val="xl138"/>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
    <w:rsid w:val="007C2455"/>
    <w:pPr>
      <w:pBdr>
        <w:top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7C2455"/>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42">
    <w:name w:val="xl142"/>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43">
    <w:name w:val="xl143"/>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7C2455"/>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45">
    <w:name w:val="xl145"/>
    <w:basedOn w:val="a"/>
    <w:rsid w:val="007C2455"/>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6">
    <w:name w:val="xl146"/>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FFFF"/>
    </w:rPr>
  </w:style>
  <w:style w:type="paragraph" w:customStyle="1" w:styleId="xl147">
    <w:name w:val="xl147"/>
    <w:basedOn w:val="a"/>
    <w:rsid w:val="007C24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8">
    <w:name w:val="xl148"/>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1">
    <w:name w:val="xl151"/>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7C245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6">
    <w:name w:val="xl156"/>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7">
    <w:name w:val="xl157"/>
    <w:basedOn w:val="a"/>
    <w:rsid w:val="007C24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0">
    <w:name w:val="xl160"/>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1">
    <w:name w:val="xl161"/>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2">
    <w:name w:val="xl162"/>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3">
    <w:name w:val="xl163"/>
    <w:basedOn w:val="a"/>
    <w:rsid w:val="007C245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style>
  <w:style w:type="paragraph" w:customStyle="1" w:styleId="xl164">
    <w:name w:val="xl164"/>
    <w:basedOn w:val="a"/>
    <w:rsid w:val="007C245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65">
    <w:name w:val="xl165"/>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6">
    <w:name w:val="xl166"/>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7">
    <w:name w:val="xl167"/>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8">
    <w:name w:val="xl168"/>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9">
    <w:name w:val="xl169"/>
    <w:basedOn w:val="a"/>
    <w:rsid w:val="007C2455"/>
    <w:pPr>
      <w:spacing w:before="100" w:beforeAutospacing="1" w:after="100" w:afterAutospacing="1"/>
    </w:pPr>
    <w:rPr>
      <w:rFonts w:ascii="Arial" w:hAnsi="Arial" w:cs="Arial"/>
    </w:rPr>
  </w:style>
  <w:style w:type="paragraph" w:customStyle="1" w:styleId="xl170">
    <w:name w:val="xl170"/>
    <w:basedOn w:val="a"/>
    <w:rsid w:val="007C2455"/>
    <w:pPr>
      <w:spacing w:before="100" w:beforeAutospacing="1" w:after="100" w:afterAutospacing="1"/>
    </w:pPr>
  </w:style>
  <w:style w:type="paragraph" w:customStyle="1" w:styleId="xl171">
    <w:name w:val="xl171"/>
    <w:basedOn w:val="a"/>
    <w:rsid w:val="007C2455"/>
    <w:pPr>
      <w:spacing w:before="100" w:beforeAutospacing="1" w:after="100" w:afterAutospacing="1"/>
    </w:pPr>
    <w:rPr>
      <w:rFonts w:ascii="Arial" w:hAnsi="Arial" w:cs="Arial"/>
      <w:sz w:val="28"/>
      <w:szCs w:val="28"/>
    </w:rPr>
  </w:style>
  <w:style w:type="paragraph" w:customStyle="1" w:styleId="xl172">
    <w:name w:val="xl172"/>
    <w:basedOn w:val="a"/>
    <w:rsid w:val="007C2455"/>
    <w:pPr>
      <w:spacing w:before="100" w:beforeAutospacing="1" w:after="100" w:afterAutospacing="1"/>
    </w:pPr>
    <w:rPr>
      <w:sz w:val="28"/>
      <w:szCs w:val="28"/>
    </w:rPr>
  </w:style>
  <w:style w:type="paragraph" w:customStyle="1" w:styleId="xl173">
    <w:name w:val="xl173"/>
    <w:basedOn w:val="a"/>
    <w:rsid w:val="007C2455"/>
    <w:pPr>
      <w:spacing w:before="100" w:beforeAutospacing="1" w:after="100" w:afterAutospacing="1"/>
      <w:jc w:val="center"/>
      <w:textAlignment w:val="center"/>
    </w:pPr>
  </w:style>
  <w:style w:type="paragraph" w:customStyle="1" w:styleId="xl174">
    <w:name w:val="xl174"/>
    <w:basedOn w:val="a"/>
    <w:rsid w:val="007C2455"/>
    <w:pPr>
      <w:spacing w:before="100" w:beforeAutospacing="1" w:after="100" w:afterAutospacing="1"/>
      <w:jc w:val="center"/>
    </w:pPr>
  </w:style>
  <w:style w:type="paragraph" w:customStyle="1" w:styleId="xl175">
    <w:name w:val="xl175"/>
    <w:basedOn w:val="a"/>
    <w:rsid w:val="007C2455"/>
    <w:pPr>
      <w:spacing w:before="100" w:beforeAutospacing="1" w:after="100" w:afterAutospacing="1"/>
      <w:jc w:val="center"/>
      <w:textAlignment w:val="center"/>
    </w:pPr>
  </w:style>
  <w:style w:type="paragraph" w:customStyle="1" w:styleId="xl176">
    <w:name w:val="xl176"/>
    <w:basedOn w:val="a"/>
    <w:rsid w:val="007C2455"/>
    <w:pPr>
      <w:spacing w:before="100" w:beforeAutospacing="1" w:after="100" w:afterAutospacing="1"/>
      <w:jc w:val="center"/>
      <w:textAlignment w:val="center"/>
    </w:pPr>
    <w:rPr>
      <w:rFonts w:ascii="Arial" w:hAnsi="Arial" w:cs="Arial"/>
    </w:rPr>
  </w:style>
  <w:style w:type="paragraph" w:customStyle="1" w:styleId="xl177">
    <w:name w:val="xl177"/>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78">
    <w:name w:val="xl178"/>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9">
    <w:name w:val="xl179"/>
    <w:basedOn w:val="a"/>
    <w:rsid w:val="007C245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180">
    <w:name w:val="xl180"/>
    <w:basedOn w:val="a"/>
    <w:rsid w:val="007C24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81">
    <w:name w:val="xl181"/>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2">
    <w:name w:val="xl182"/>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4">
    <w:name w:val="xl184"/>
    <w:basedOn w:val="a"/>
    <w:rsid w:val="007C24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5">
    <w:name w:val="xl185"/>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6">
    <w:name w:val="xl186"/>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7C245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9">
    <w:name w:val="xl189"/>
    <w:basedOn w:val="a"/>
    <w:rsid w:val="007C245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0">
    <w:name w:val="xl190"/>
    <w:basedOn w:val="a"/>
    <w:rsid w:val="007C2455"/>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91">
    <w:name w:val="xl191"/>
    <w:basedOn w:val="a"/>
    <w:rsid w:val="007C2455"/>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92">
    <w:name w:val="xl192"/>
    <w:basedOn w:val="a"/>
    <w:rsid w:val="007C2455"/>
    <w:pPr>
      <w:spacing w:before="100" w:beforeAutospacing="1" w:after="100" w:afterAutospacing="1"/>
      <w:jc w:val="center"/>
    </w:pPr>
    <w:rPr>
      <w:sz w:val="28"/>
      <w:szCs w:val="28"/>
    </w:rPr>
  </w:style>
  <w:style w:type="paragraph" w:customStyle="1" w:styleId="xl193">
    <w:name w:val="xl193"/>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a"/>
    <w:rsid w:val="007C245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rsid w:val="007C2455"/>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rsid w:val="007C245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rsid w:val="007C245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8">
    <w:name w:val="xl198"/>
    <w:basedOn w:val="a"/>
    <w:rsid w:val="007C245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99">
    <w:name w:val="xl199"/>
    <w:basedOn w:val="a"/>
    <w:rsid w:val="007C24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00">
    <w:name w:val="xl200"/>
    <w:basedOn w:val="a"/>
    <w:rsid w:val="007C2455"/>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201">
    <w:name w:val="xl201"/>
    <w:basedOn w:val="a"/>
    <w:rsid w:val="007C2455"/>
    <w:pPr>
      <w:pBdr>
        <w:left w:val="single" w:sz="8" w:space="0" w:color="auto"/>
      </w:pBdr>
      <w:spacing w:before="100" w:beforeAutospacing="1" w:after="100" w:afterAutospacing="1"/>
      <w:jc w:val="center"/>
      <w:textAlignment w:val="center"/>
    </w:pPr>
    <w:rPr>
      <w:sz w:val="20"/>
      <w:szCs w:val="20"/>
    </w:rPr>
  </w:style>
  <w:style w:type="paragraph" w:customStyle="1" w:styleId="xl202">
    <w:name w:val="xl202"/>
    <w:basedOn w:val="a"/>
    <w:rsid w:val="007C2455"/>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03">
    <w:name w:val="xl203"/>
    <w:basedOn w:val="a"/>
    <w:rsid w:val="007C2455"/>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04">
    <w:name w:val="xl204"/>
    <w:basedOn w:val="a"/>
    <w:rsid w:val="007C2455"/>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05">
    <w:name w:val="xl205"/>
    <w:basedOn w:val="a"/>
    <w:rsid w:val="007C2455"/>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styleId="a8">
    <w:name w:val="header"/>
    <w:basedOn w:val="a"/>
    <w:link w:val="a9"/>
    <w:uiPriority w:val="99"/>
    <w:unhideWhenUsed/>
    <w:rsid w:val="007C2455"/>
    <w:pPr>
      <w:tabs>
        <w:tab w:val="center" w:pos="4677"/>
        <w:tab w:val="right" w:pos="9355"/>
      </w:tabs>
    </w:pPr>
  </w:style>
  <w:style w:type="character" w:customStyle="1" w:styleId="a9">
    <w:name w:val="Верхний колонтитул Знак"/>
    <w:basedOn w:val="a0"/>
    <w:link w:val="a8"/>
    <w:uiPriority w:val="99"/>
    <w:rsid w:val="007C245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C2455"/>
    <w:pPr>
      <w:tabs>
        <w:tab w:val="center" w:pos="4677"/>
        <w:tab w:val="right" w:pos="9355"/>
      </w:tabs>
    </w:pPr>
  </w:style>
  <w:style w:type="character" w:customStyle="1" w:styleId="ab">
    <w:name w:val="Нижний колонтитул Знак"/>
    <w:basedOn w:val="a0"/>
    <w:link w:val="aa"/>
    <w:uiPriority w:val="99"/>
    <w:rsid w:val="007C2455"/>
    <w:rPr>
      <w:rFonts w:ascii="Times New Roman" w:eastAsia="Times New Roman" w:hAnsi="Times New Roman" w:cs="Times New Roman"/>
      <w:sz w:val="24"/>
      <w:szCs w:val="24"/>
      <w:lang w:eastAsia="ru-RU"/>
    </w:rPr>
  </w:style>
  <w:style w:type="paragraph" w:customStyle="1" w:styleId="xl206">
    <w:name w:val="xl206"/>
    <w:basedOn w:val="a"/>
    <w:rsid w:val="00BE2262"/>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07">
    <w:name w:val="xl207"/>
    <w:basedOn w:val="a"/>
    <w:rsid w:val="00BE2262"/>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56F"/>
    <w:pPr>
      <w:ind w:left="720"/>
      <w:contextualSpacing/>
    </w:pPr>
  </w:style>
  <w:style w:type="paragraph" w:customStyle="1" w:styleId="ConsPlusNormal">
    <w:name w:val="ConsPlusNormal"/>
    <w:rsid w:val="00F91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3545A"/>
    <w:rPr>
      <w:rFonts w:ascii="Tahoma" w:hAnsi="Tahoma" w:cs="Tahoma"/>
      <w:sz w:val="16"/>
      <w:szCs w:val="16"/>
    </w:rPr>
  </w:style>
  <w:style w:type="character" w:customStyle="1" w:styleId="a5">
    <w:name w:val="Текст выноски Знак"/>
    <w:basedOn w:val="a0"/>
    <w:link w:val="a4"/>
    <w:uiPriority w:val="99"/>
    <w:semiHidden/>
    <w:rsid w:val="0063545A"/>
    <w:rPr>
      <w:rFonts w:ascii="Tahoma" w:eastAsia="Times New Roman" w:hAnsi="Tahoma" w:cs="Tahoma"/>
      <w:sz w:val="16"/>
      <w:szCs w:val="16"/>
      <w:lang w:eastAsia="ru-RU"/>
    </w:rPr>
  </w:style>
  <w:style w:type="character" w:styleId="a6">
    <w:name w:val="Hyperlink"/>
    <w:basedOn w:val="a0"/>
    <w:uiPriority w:val="99"/>
    <w:semiHidden/>
    <w:unhideWhenUsed/>
    <w:rsid w:val="007C2455"/>
    <w:rPr>
      <w:color w:val="0000FF"/>
      <w:u w:val="single"/>
    </w:rPr>
  </w:style>
  <w:style w:type="character" w:styleId="a7">
    <w:name w:val="FollowedHyperlink"/>
    <w:basedOn w:val="a0"/>
    <w:uiPriority w:val="99"/>
    <w:semiHidden/>
    <w:unhideWhenUsed/>
    <w:rsid w:val="007C2455"/>
    <w:rPr>
      <w:color w:val="800080"/>
      <w:u w:val="single"/>
    </w:rPr>
  </w:style>
  <w:style w:type="paragraph" w:customStyle="1" w:styleId="font1">
    <w:name w:val="font1"/>
    <w:basedOn w:val="a"/>
    <w:rsid w:val="007C2455"/>
    <w:pPr>
      <w:spacing w:before="100" w:beforeAutospacing="1" w:after="100" w:afterAutospacing="1"/>
    </w:pPr>
    <w:rPr>
      <w:rFonts w:ascii="Arial" w:hAnsi="Arial" w:cs="Arial"/>
      <w:color w:val="000000"/>
      <w:sz w:val="18"/>
      <w:szCs w:val="18"/>
    </w:rPr>
  </w:style>
  <w:style w:type="paragraph" w:customStyle="1" w:styleId="font5">
    <w:name w:val="font5"/>
    <w:basedOn w:val="a"/>
    <w:rsid w:val="007C2455"/>
    <w:pPr>
      <w:spacing w:before="100" w:beforeAutospacing="1" w:after="100" w:afterAutospacing="1"/>
    </w:pPr>
    <w:rPr>
      <w:color w:val="000000"/>
    </w:rPr>
  </w:style>
  <w:style w:type="paragraph" w:customStyle="1" w:styleId="font6">
    <w:name w:val="font6"/>
    <w:basedOn w:val="a"/>
    <w:rsid w:val="007C2455"/>
    <w:pPr>
      <w:spacing w:before="100" w:beforeAutospacing="1" w:after="100" w:afterAutospacing="1"/>
    </w:pPr>
    <w:rPr>
      <w:rFonts w:ascii="Arial" w:hAnsi="Arial" w:cs="Arial"/>
      <w:sz w:val="18"/>
      <w:szCs w:val="18"/>
    </w:rPr>
  </w:style>
  <w:style w:type="paragraph" w:customStyle="1" w:styleId="font7">
    <w:name w:val="font7"/>
    <w:basedOn w:val="a"/>
    <w:rsid w:val="007C2455"/>
    <w:pPr>
      <w:spacing w:before="100" w:beforeAutospacing="1" w:after="100" w:afterAutospacing="1"/>
    </w:pPr>
    <w:rPr>
      <w:rFonts w:ascii="Arial" w:hAnsi="Arial" w:cs="Arial"/>
      <w:color w:val="000000"/>
      <w:sz w:val="18"/>
      <w:szCs w:val="18"/>
    </w:rPr>
  </w:style>
  <w:style w:type="paragraph" w:customStyle="1" w:styleId="font8">
    <w:name w:val="font8"/>
    <w:basedOn w:val="a"/>
    <w:rsid w:val="007C2455"/>
    <w:pPr>
      <w:spacing w:before="100" w:beforeAutospacing="1" w:after="100" w:afterAutospacing="1"/>
    </w:pPr>
  </w:style>
  <w:style w:type="paragraph" w:customStyle="1" w:styleId="font9">
    <w:name w:val="font9"/>
    <w:basedOn w:val="a"/>
    <w:rsid w:val="007C2455"/>
    <w:pPr>
      <w:spacing w:before="100" w:beforeAutospacing="1" w:after="100" w:afterAutospacing="1"/>
    </w:pPr>
    <w:rPr>
      <w:sz w:val="22"/>
      <w:szCs w:val="22"/>
    </w:rPr>
  </w:style>
  <w:style w:type="paragraph" w:customStyle="1" w:styleId="font10">
    <w:name w:val="font10"/>
    <w:basedOn w:val="a"/>
    <w:rsid w:val="007C2455"/>
    <w:pPr>
      <w:spacing w:before="100" w:beforeAutospacing="1" w:after="100" w:afterAutospacing="1"/>
    </w:pPr>
    <w:rPr>
      <w:b/>
      <w:bCs/>
      <w:sz w:val="22"/>
      <w:szCs w:val="22"/>
    </w:rPr>
  </w:style>
  <w:style w:type="paragraph" w:customStyle="1" w:styleId="xl108">
    <w:name w:val="xl108"/>
    <w:basedOn w:val="a"/>
    <w:rsid w:val="007C24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7C2455"/>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a"/>
    <w:rsid w:val="007C2455"/>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a"/>
    <w:rsid w:val="007C2455"/>
    <w:pPr>
      <w:pBdr>
        <w:right w:val="single" w:sz="8" w:space="0" w:color="auto"/>
      </w:pBdr>
      <w:spacing w:before="100" w:beforeAutospacing="1" w:after="100" w:afterAutospacing="1"/>
      <w:textAlignment w:val="top"/>
    </w:pPr>
  </w:style>
  <w:style w:type="paragraph" w:customStyle="1" w:styleId="xl112">
    <w:name w:val="xl112"/>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3">
    <w:name w:val="xl113"/>
    <w:basedOn w:val="a"/>
    <w:rsid w:val="007C2455"/>
    <w:pPr>
      <w:spacing w:before="100" w:beforeAutospacing="1" w:after="100" w:afterAutospacing="1"/>
      <w:jc w:val="center"/>
    </w:pPr>
  </w:style>
  <w:style w:type="paragraph" w:customStyle="1" w:styleId="xl114">
    <w:name w:val="xl114"/>
    <w:basedOn w:val="a"/>
    <w:rsid w:val="007C2455"/>
    <w:pPr>
      <w:spacing w:before="100" w:beforeAutospacing="1" w:after="100" w:afterAutospacing="1"/>
    </w:pPr>
    <w:rPr>
      <w:rFonts w:ascii="Arial" w:hAnsi="Arial" w:cs="Arial"/>
      <w:sz w:val="20"/>
      <w:szCs w:val="20"/>
    </w:rPr>
  </w:style>
  <w:style w:type="paragraph" w:customStyle="1" w:styleId="xl115">
    <w:name w:val="xl115"/>
    <w:basedOn w:val="a"/>
    <w:rsid w:val="007C2455"/>
    <w:pPr>
      <w:spacing w:before="100" w:beforeAutospacing="1" w:after="100" w:afterAutospacing="1"/>
      <w:jc w:val="center"/>
      <w:textAlignment w:val="center"/>
    </w:pPr>
  </w:style>
  <w:style w:type="paragraph" w:customStyle="1" w:styleId="xl116">
    <w:name w:val="xl116"/>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7C2455"/>
    <w:pPr>
      <w:spacing w:before="100" w:beforeAutospacing="1" w:after="100" w:afterAutospacing="1"/>
      <w:jc w:val="center"/>
      <w:textAlignment w:val="center"/>
    </w:pPr>
  </w:style>
  <w:style w:type="paragraph" w:customStyle="1" w:styleId="xl118">
    <w:name w:val="xl118"/>
    <w:basedOn w:val="a"/>
    <w:rsid w:val="007C2455"/>
    <w:pPr>
      <w:spacing w:before="100" w:beforeAutospacing="1" w:after="100" w:afterAutospacing="1"/>
      <w:jc w:val="center"/>
      <w:textAlignment w:val="center"/>
    </w:pPr>
    <w:rPr>
      <w:rFonts w:ascii="Arial" w:hAnsi="Arial" w:cs="Arial"/>
      <w:sz w:val="20"/>
      <w:szCs w:val="20"/>
    </w:rPr>
  </w:style>
  <w:style w:type="paragraph" w:customStyle="1" w:styleId="xl119">
    <w:name w:val="xl119"/>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7C2455"/>
    <w:pPr>
      <w:pBdr>
        <w:right w:val="single" w:sz="8" w:space="0" w:color="auto"/>
      </w:pBdr>
      <w:spacing w:before="100" w:beforeAutospacing="1" w:after="100" w:afterAutospacing="1"/>
      <w:jc w:val="center"/>
      <w:textAlignment w:val="center"/>
    </w:pPr>
  </w:style>
  <w:style w:type="paragraph" w:customStyle="1" w:styleId="xl121">
    <w:name w:val="xl121"/>
    <w:basedOn w:val="a"/>
    <w:rsid w:val="007C2455"/>
    <w:pPr>
      <w:spacing w:before="100" w:beforeAutospacing="1" w:after="100" w:afterAutospacing="1"/>
      <w:jc w:val="center"/>
      <w:textAlignment w:val="center"/>
    </w:pPr>
  </w:style>
  <w:style w:type="paragraph" w:customStyle="1" w:styleId="xl122">
    <w:name w:val="xl122"/>
    <w:basedOn w:val="a"/>
    <w:rsid w:val="007C2455"/>
    <w:pPr>
      <w:spacing w:before="100" w:beforeAutospacing="1" w:after="100" w:afterAutospacing="1"/>
      <w:jc w:val="center"/>
      <w:textAlignment w:val="center"/>
    </w:pPr>
  </w:style>
  <w:style w:type="paragraph" w:customStyle="1" w:styleId="xl123">
    <w:name w:val="xl123"/>
    <w:basedOn w:val="a"/>
    <w:rsid w:val="007C245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1">
    <w:name w:val="xl131"/>
    <w:basedOn w:val="a"/>
    <w:rsid w:val="007C2455"/>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7C2455"/>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7C2455"/>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4">
    <w:name w:val="xl134"/>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5">
    <w:name w:val="xl135"/>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7">
    <w:name w:val="xl137"/>
    <w:basedOn w:val="a"/>
    <w:rsid w:val="007C2455"/>
    <w:pPr>
      <w:pBdr>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38">
    <w:name w:val="xl138"/>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
    <w:rsid w:val="007C2455"/>
    <w:pPr>
      <w:pBdr>
        <w:top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7C2455"/>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42">
    <w:name w:val="xl142"/>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43">
    <w:name w:val="xl143"/>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7C2455"/>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45">
    <w:name w:val="xl145"/>
    <w:basedOn w:val="a"/>
    <w:rsid w:val="007C2455"/>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6">
    <w:name w:val="xl146"/>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FFFF"/>
    </w:rPr>
  </w:style>
  <w:style w:type="paragraph" w:customStyle="1" w:styleId="xl147">
    <w:name w:val="xl147"/>
    <w:basedOn w:val="a"/>
    <w:rsid w:val="007C24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8">
    <w:name w:val="xl148"/>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1">
    <w:name w:val="xl151"/>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7C245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6">
    <w:name w:val="xl156"/>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7">
    <w:name w:val="xl157"/>
    <w:basedOn w:val="a"/>
    <w:rsid w:val="007C24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0">
    <w:name w:val="xl160"/>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1">
    <w:name w:val="xl161"/>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2">
    <w:name w:val="xl162"/>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3">
    <w:name w:val="xl163"/>
    <w:basedOn w:val="a"/>
    <w:rsid w:val="007C245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style>
  <w:style w:type="paragraph" w:customStyle="1" w:styleId="xl164">
    <w:name w:val="xl164"/>
    <w:basedOn w:val="a"/>
    <w:rsid w:val="007C245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65">
    <w:name w:val="xl165"/>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6">
    <w:name w:val="xl166"/>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7">
    <w:name w:val="xl167"/>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8">
    <w:name w:val="xl168"/>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9">
    <w:name w:val="xl169"/>
    <w:basedOn w:val="a"/>
    <w:rsid w:val="007C2455"/>
    <w:pPr>
      <w:spacing w:before="100" w:beforeAutospacing="1" w:after="100" w:afterAutospacing="1"/>
    </w:pPr>
    <w:rPr>
      <w:rFonts w:ascii="Arial" w:hAnsi="Arial" w:cs="Arial"/>
    </w:rPr>
  </w:style>
  <w:style w:type="paragraph" w:customStyle="1" w:styleId="xl170">
    <w:name w:val="xl170"/>
    <w:basedOn w:val="a"/>
    <w:rsid w:val="007C2455"/>
    <w:pPr>
      <w:spacing w:before="100" w:beforeAutospacing="1" w:after="100" w:afterAutospacing="1"/>
    </w:pPr>
  </w:style>
  <w:style w:type="paragraph" w:customStyle="1" w:styleId="xl171">
    <w:name w:val="xl171"/>
    <w:basedOn w:val="a"/>
    <w:rsid w:val="007C2455"/>
    <w:pPr>
      <w:spacing w:before="100" w:beforeAutospacing="1" w:after="100" w:afterAutospacing="1"/>
    </w:pPr>
    <w:rPr>
      <w:rFonts w:ascii="Arial" w:hAnsi="Arial" w:cs="Arial"/>
      <w:sz w:val="28"/>
      <w:szCs w:val="28"/>
    </w:rPr>
  </w:style>
  <w:style w:type="paragraph" w:customStyle="1" w:styleId="xl172">
    <w:name w:val="xl172"/>
    <w:basedOn w:val="a"/>
    <w:rsid w:val="007C2455"/>
    <w:pPr>
      <w:spacing w:before="100" w:beforeAutospacing="1" w:after="100" w:afterAutospacing="1"/>
    </w:pPr>
    <w:rPr>
      <w:sz w:val="28"/>
      <w:szCs w:val="28"/>
    </w:rPr>
  </w:style>
  <w:style w:type="paragraph" w:customStyle="1" w:styleId="xl173">
    <w:name w:val="xl173"/>
    <w:basedOn w:val="a"/>
    <w:rsid w:val="007C2455"/>
    <w:pPr>
      <w:spacing w:before="100" w:beforeAutospacing="1" w:after="100" w:afterAutospacing="1"/>
      <w:jc w:val="center"/>
      <w:textAlignment w:val="center"/>
    </w:pPr>
  </w:style>
  <w:style w:type="paragraph" w:customStyle="1" w:styleId="xl174">
    <w:name w:val="xl174"/>
    <w:basedOn w:val="a"/>
    <w:rsid w:val="007C2455"/>
    <w:pPr>
      <w:spacing w:before="100" w:beforeAutospacing="1" w:after="100" w:afterAutospacing="1"/>
      <w:jc w:val="center"/>
    </w:pPr>
  </w:style>
  <w:style w:type="paragraph" w:customStyle="1" w:styleId="xl175">
    <w:name w:val="xl175"/>
    <w:basedOn w:val="a"/>
    <w:rsid w:val="007C2455"/>
    <w:pPr>
      <w:spacing w:before="100" w:beforeAutospacing="1" w:after="100" w:afterAutospacing="1"/>
      <w:jc w:val="center"/>
      <w:textAlignment w:val="center"/>
    </w:pPr>
  </w:style>
  <w:style w:type="paragraph" w:customStyle="1" w:styleId="xl176">
    <w:name w:val="xl176"/>
    <w:basedOn w:val="a"/>
    <w:rsid w:val="007C2455"/>
    <w:pPr>
      <w:spacing w:before="100" w:beforeAutospacing="1" w:after="100" w:afterAutospacing="1"/>
      <w:jc w:val="center"/>
      <w:textAlignment w:val="center"/>
    </w:pPr>
    <w:rPr>
      <w:rFonts w:ascii="Arial" w:hAnsi="Arial" w:cs="Arial"/>
    </w:rPr>
  </w:style>
  <w:style w:type="paragraph" w:customStyle="1" w:styleId="xl177">
    <w:name w:val="xl177"/>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78">
    <w:name w:val="xl178"/>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9">
    <w:name w:val="xl179"/>
    <w:basedOn w:val="a"/>
    <w:rsid w:val="007C245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180">
    <w:name w:val="xl180"/>
    <w:basedOn w:val="a"/>
    <w:rsid w:val="007C24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81">
    <w:name w:val="xl181"/>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2">
    <w:name w:val="xl182"/>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4">
    <w:name w:val="xl184"/>
    <w:basedOn w:val="a"/>
    <w:rsid w:val="007C24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5">
    <w:name w:val="xl185"/>
    <w:basedOn w:val="a"/>
    <w:rsid w:val="007C24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6">
    <w:name w:val="xl186"/>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7C245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9">
    <w:name w:val="xl189"/>
    <w:basedOn w:val="a"/>
    <w:rsid w:val="007C245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0">
    <w:name w:val="xl190"/>
    <w:basedOn w:val="a"/>
    <w:rsid w:val="007C2455"/>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91">
    <w:name w:val="xl191"/>
    <w:basedOn w:val="a"/>
    <w:rsid w:val="007C2455"/>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92">
    <w:name w:val="xl192"/>
    <w:basedOn w:val="a"/>
    <w:rsid w:val="007C2455"/>
    <w:pPr>
      <w:spacing w:before="100" w:beforeAutospacing="1" w:after="100" w:afterAutospacing="1"/>
      <w:jc w:val="center"/>
    </w:pPr>
    <w:rPr>
      <w:sz w:val="28"/>
      <w:szCs w:val="28"/>
    </w:rPr>
  </w:style>
  <w:style w:type="paragraph" w:customStyle="1" w:styleId="xl193">
    <w:name w:val="xl193"/>
    <w:basedOn w:val="a"/>
    <w:rsid w:val="007C24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a"/>
    <w:rsid w:val="007C245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rsid w:val="007C2455"/>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rsid w:val="007C245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rsid w:val="007C245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8">
    <w:name w:val="xl198"/>
    <w:basedOn w:val="a"/>
    <w:rsid w:val="007C245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99">
    <w:name w:val="xl199"/>
    <w:basedOn w:val="a"/>
    <w:rsid w:val="007C24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00">
    <w:name w:val="xl200"/>
    <w:basedOn w:val="a"/>
    <w:rsid w:val="007C2455"/>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201">
    <w:name w:val="xl201"/>
    <w:basedOn w:val="a"/>
    <w:rsid w:val="007C2455"/>
    <w:pPr>
      <w:pBdr>
        <w:left w:val="single" w:sz="8" w:space="0" w:color="auto"/>
      </w:pBdr>
      <w:spacing w:before="100" w:beforeAutospacing="1" w:after="100" w:afterAutospacing="1"/>
      <w:jc w:val="center"/>
      <w:textAlignment w:val="center"/>
    </w:pPr>
    <w:rPr>
      <w:sz w:val="20"/>
      <w:szCs w:val="20"/>
    </w:rPr>
  </w:style>
  <w:style w:type="paragraph" w:customStyle="1" w:styleId="xl202">
    <w:name w:val="xl202"/>
    <w:basedOn w:val="a"/>
    <w:rsid w:val="007C2455"/>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03">
    <w:name w:val="xl203"/>
    <w:basedOn w:val="a"/>
    <w:rsid w:val="007C2455"/>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04">
    <w:name w:val="xl204"/>
    <w:basedOn w:val="a"/>
    <w:rsid w:val="007C2455"/>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05">
    <w:name w:val="xl205"/>
    <w:basedOn w:val="a"/>
    <w:rsid w:val="007C2455"/>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styleId="a8">
    <w:name w:val="header"/>
    <w:basedOn w:val="a"/>
    <w:link w:val="a9"/>
    <w:uiPriority w:val="99"/>
    <w:unhideWhenUsed/>
    <w:rsid w:val="007C2455"/>
    <w:pPr>
      <w:tabs>
        <w:tab w:val="center" w:pos="4677"/>
        <w:tab w:val="right" w:pos="9355"/>
      </w:tabs>
    </w:pPr>
  </w:style>
  <w:style w:type="character" w:customStyle="1" w:styleId="a9">
    <w:name w:val="Верхний колонтитул Знак"/>
    <w:basedOn w:val="a0"/>
    <w:link w:val="a8"/>
    <w:uiPriority w:val="99"/>
    <w:rsid w:val="007C245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C2455"/>
    <w:pPr>
      <w:tabs>
        <w:tab w:val="center" w:pos="4677"/>
        <w:tab w:val="right" w:pos="9355"/>
      </w:tabs>
    </w:pPr>
  </w:style>
  <w:style w:type="character" w:customStyle="1" w:styleId="ab">
    <w:name w:val="Нижний колонтитул Знак"/>
    <w:basedOn w:val="a0"/>
    <w:link w:val="aa"/>
    <w:uiPriority w:val="99"/>
    <w:rsid w:val="007C2455"/>
    <w:rPr>
      <w:rFonts w:ascii="Times New Roman" w:eastAsia="Times New Roman" w:hAnsi="Times New Roman" w:cs="Times New Roman"/>
      <w:sz w:val="24"/>
      <w:szCs w:val="24"/>
      <w:lang w:eastAsia="ru-RU"/>
    </w:rPr>
  </w:style>
  <w:style w:type="paragraph" w:customStyle="1" w:styleId="xl206">
    <w:name w:val="xl206"/>
    <w:basedOn w:val="a"/>
    <w:rsid w:val="00BE2262"/>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207">
    <w:name w:val="xl207"/>
    <w:basedOn w:val="a"/>
    <w:rsid w:val="00BE2262"/>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241">
      <w:bodyDiv w:val="1"/>
      <w:marLeft w:val="0"/>
      <w:marRight w:val="0"/>
      <w:marTop w:val="0"/>
      <w:marBottom w:val="0"/>
      <w:divBdr>
        <w:top w:val="none" w:sz="0" w:space="0" w:color="auto"/>
        <w:left w:val="none" w:sz="0" w:space="0" w:color="auto"/>
        <w:bottom w:val="none" w:sz="0" w:space="0" w:color="auto"/>
        <w:right w:val="none" w:sz="0" w:space="0" w:color="auto"/>
      </w:divBdr>
    </w:div>
    <w:div w:id="499084761">
      <w:bodyDiv w:val="1"/>
      <w:marLeft w:val="0"/>
      <w:marRight w:val="0"/>
      <w:marTop w:val="0"/>
      <w:marBottom w:val="0"/>
      <w:divBdr>
        <w:top w:val="none" w:sz="0" w:space="0" w:color="auto"/>
        <w:left w:val="none" w:sz="0" w:space="0" w:color="auto"/>
        <w:bottom w:val="none" w:sz="0" w:space="0" w:color="auto"/>
        <w:right w:val="none" w:sz="0" w:space="0" w:color="auto"/>
      </w:divBdr>
    </w:div>
    <w:div w:id="1282417087">
      <w:bodyDiv w:val="1"/>
      <w:marLeft w:val="0"/>
      <w:marRight w:val="0"/>
      <w:marTop w:val="0"/>
      <w:marBottom w:val="0"/>
      <w:divBdr>
        <w:top w:val="none" w:sz="0" w:space="0" w:color="auto"/>
        <w:left w:val="none" w:sz="0" w:space="0" w:color="auto"/>
        <w:bottom w:val="none" w:sz="0" w:space="0" w:color="auto"/>
        <w:right w:val="none" w:sz="0" w:space="0" w:color="auto"/>
      </w:divBdr>
    </w:div>
    <w:div w:id="1487479064">
      <w:bodyDiv w:val="1"/>
      <w:marLeft w:val="0"/>
      <w:marRight w:val="0"/>
      <w:marTop w:val="0"/>
      <w:marBottom w:val="0"/>
      <w:divBdr>
        <w:top w:val="none" w:sz="0" w:space="0" w:color="auto"/>
        <w:left w:val="none" w:sz="0" w:space="0" w:color="auto"/>
        <w:bottom w:val="none" w:sz="0" w:space="0" w:color="auto"/>
        <w:right w:val="none" w:sz="0" w:space="0" w:color="auto"/>
      </w:divBdr>
    </w:div>
    <w:div w:id="20090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47F9-E2F0-48FA-8323-3E779C21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4761</Words>
  <Characters>27138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31836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Любовь Михайлова</cp:lastModifiedBy>
  <cp:revision>4</cp:revision>
  <cp:lastPrinted>2015-05-27T06:08:00Z</cp:lastPrinted>
  <dcterms:created xsi:type="dcterms:W3CDTF">2015-05-27T06:17:00Z</dcterms:created>
  <dcterms:modified xsi:type="dcterms:W3CDTF">2015-06-02T08:06:00Z</dcterms:modified>
</cp:coreProperties>
</file>