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1" w:rsidRDefault="00FC1B41" w:rsidP="00FC1B41">
      <w:pPr>
        <w:pStyle w:val="ConsPlusTitle"/>
        <w:jc w:val="center"/>
        <w:rPr>
          <w:b w:val="0"/>
        </w:rPr>
      </w:pPr>
      <w:r>
        <w:rPr>
          <w:b w:val="0"/>
        </w:rPr>
        <w:t>СОВЕТ ДЕПУТОВ</w:t>
      </w:r>
    </w:p>
    <w:p w:rsidR="00FC1B41" w:rsidRDefault="00FC1B41" w:rsidP="00FC1B41">
      <w:pPr>
        <w:pStyle w:val="ConsPlusTitle"/>
        <w:jc w:val="center"/>
        <w:rPr>
          <w:b w:val="0"/>
        </w:rPr>
      </w:pPr>
      <w:r>
        <w:rPr>
          <w:b w:val="0"/>
        </w:rPr>
        <w:t>ПОСЕЛЕНИЯ ЩАПОВСКОЕ В ГОРОДЕ МОСКВЕ</w:t>
      </w:r>
    </w:p>
    <w:p w:rsidR="00FC1B41" w:rsidRDefault="00FC1B41" w:rsidP="00FC1B41">
      <w:pPr>
        <w:pStyle w:val="ConsPlusTitle"/>
        <w:jc w:val="center"/>
        <w:outlineLvl w:val="0"/>
        <w:rPr>
          <w:b w:val="0"/>
        </w:rPr>
      </w:pPr>
    </w:p>
    <w:p w:rsidR="00FC1B41" w:rsidRDefault="00FC1B41" w:rsidP="00FC1B41">
      <w:pPr>
        <w:pStyle w:val="ConsPlusTitle"/>
        <w:jc w:val="center"/>
      </w:pPr>
      <w:r>
        <w:t>РЕШЕНИЕ</w:t>
      </w:r>
    </w:p>
    <w:p w:rsidR="00FC1B41" w:rsidRDefault="00FC1B41" w:rsidP="00FC1B41">
      <w:pPr>
        <w:pStyle w:val="ConsPlusTitle"/>
        <w:jc w:val="center"/>
      </w:pPr>
    </w:p>
    <w:p w:rsidR="00FC1B41" w:rsidRDefault="00FC1B41" w:rsidP="00FC1B41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084DFB">
        <w:rPr>
          <w:b w:val="0"/>
        </w:rPr>
        <w:t>9 апреля</w:t>
      </w:r>
      <w:r>
        <w:rPr>
          <w:b w:val="0"/>
        </w:rPr>
        <w:t xml:space="preserve"> 2014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84DFB">
        <w:rPr>
          <w:b w:val="0"/>
        </w:rPr>
        <w:tab/>
      </w: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7</w:t>
      </w:r>
      <w:r w:rsidR="00084DFB">
        <w:rPr>
          <w:b w:val="0"/>
        </w:rPr>
        <w:t>2</w:t>
      </w:r>
      <w:r>
        <w:rPr>
          <w:b w:val="0"/>
        </w:rPr>
        <w:t>/1</w:t>
      </w:r>
    </w:p>
    <w:p w:rsidR="00FC1B41" w:rsidRDefault="00FC1B41" w:rsidP="00FC1B41">
      <w:pPr>
        <w:pStyle w:val="ConsPlusTitle"/>
      </w:pPr>
    </w:p>
    <w:p w:rsidR="00FC1B41" w:rsidRDefault="00FC1B41" w:rsidP="00FC1B41">
      <w:pPr>
        <w:pStyle w:val="ConsPlusTitle"/>
      </w:pPr>
    </w:p>
    <w:p w:rsidR="00FC1B41" w:rsidRDefault="00FC1B41" w:rsidP="00FC1B41">
      <w:pPr>
        <w:pStyle w:val="ConsPlusTitle"/>
      </w:pPr>
    </w:p>
    <w:p w:rsidR="00FC1B41" w:rsidRPr="00FC1B41" w:rsidRDefault="00FC1B41" w:rsidP="00562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C1B41">
        <w:rPr>
          <w:rFonts w:ascii="Times New Roman" w:hAnsi="Times New Roman" w:cs="Times New Roman"/>
          <w:b/>
          <w:sz w:val="28"/>
        </w:rPr>
        <w:t xml:space="preserve">Об утверждении </w:t>
      </w:r>
      <w:proofErr w:type="gramStart"/>
      <w:r w:rsidRPr="00FC1B41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FC1B41">
        <w:rPr>
          <w:rFonts w:ascii="Times New Roman" w:hAnsi="Times New Roman" w:cs="Times New Roman"/>
          <w:b/>
          <w:sz w:val="28"/>
        </w:rPr>
        <w:t xml:space="preserve"> целевой</w:t>
      </w:r>
    </w:p>
    <w:p w:rsidR="00FC1B41" w:rsidRPr="00FC1B41" w:rsidRDefault="00FC1B41" w:rsidP="005628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C1B41">
        <w:rPr>
          <w:rFonts w:ascii="Times New Roman" w:hAnsi="Times New Roman" w:cs="Times New Roman"/>
          <w:b/>
          <w:sz w:val="28"/>
        </w:rPr>
        <w:t xml:space="preserve">программы </w:t>
      </w:r>
      <w:proofErr w:type="gramStart"/>
      <w:r w:rsidRPr="00FC1B41">
        <w:rPr>
          <w:rFonts w:ascii="Times New Roman" w:hAnsi="Times New Roman" w:cs="Times New Roman"/>
          <w:b/>
          <w:sz w:val="28"/>
        </w:rPr>
        <w:t>производственно-лабораторного</w:t>
      </w:r>
      <w:proofErr w:type="gramEnd"/>
    </w:p>
    <w:p w:rsidR="00FC1B41" w:rsidRPr="00FC1B41" w:rsidRDefault="00FC1B41" w:rsidP="005628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C1B41">
        <w:rPr>
          <w:rFonts w:ascii="Times New Roman" w:hAnsi="Times New Roman" w:cs="Times New Roman"/>
          <w:b/>
          <w:sz w:val="28"/>
        </w:rPr>
        <w:t xml:space="preserve">контроля, за качеством </w:t>
      </w:r>
      <w:proofErr w:type="gramStart"/>
      <w:r w:rsidRPr="00FC1B41">
        <w:rPr>
          <w:rFonts w:ascii="Times New Roman" w:hAnsi="Times New Roman" w:cs="Times New Roman"/>
          <w:b/>
          <w:sz w:val="28"/>
        </w:rPr>
        <w:t>питьевой</w:t>
      </w:r>
      <w:proofErr w:type="gramEnd"/>
    </w:p>
    <w:p w:rsidR="00FC1B41" w:rsidRPr="00FC1B41" w:rsidRDefault="00FC1B41" w:rsidP="005628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C1B41">
        <w:rPr>
          <w:rFonts w:ascii="Times New Roman" w:hAnsi="Times New Roman" w:cs="Times New Roman"/>
          <w:b/>
          <w:sz w:val="28"/>
        </w:rPr>
        <w:t xml:space="preserve">воды источников </w:t>
      </w:r>
      <w:proofErr w:type="gramStart"/>
      <w:r w:rsidRPr="00FC1B41">
        <w:rPr>
          <w:rFonts w:ascii="Times New Roman" w:hAnsi="Times New Roman" w:cs="Times New Roman"/>
          <w:b/>
          <w:sz w:val="28"/>
        </w:rPr>
        <w:t>нецентрализованного</w:t>
      </w:r>
      <w:proofErr w:type="gramEnd"/>
    </w:p>
    <w:p w:rsidR="00FC1B41" w:rsidRPr="00FC1B41" w:rsidRDefault="00FC1B41" w:rsidP="005628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1B41">
        <w:rPr>
          <w:rFonts w:ascii="Times New Roman" w:hAnsi="Times New Roman" w:cs="Times New Roman"/>
          <w:b/>
          <w:sz w:val="28"/>
        </w:rPr>
        <w:t>водоснабжения поселения Щаповское</w:t>
      </w:r>
      <w:r w:rsidR="00562843">
        <w:rPr>
          <w:rFonts w:ascii="Times New Roman" w:hAnsi="Times New Roman" w:cs="Times New Roman"/>
          <w:b/>
          <w:sz w:val="28"/>
        </w:rPr>
        <w:t xml:space="preserve"> на 2014г.</w:t>
      </w:r>
    </w:p>
    <w:p w:rsidR="00FC1B41" w:rsidRPr="00FC1B41" w:rsidRDefault="00FC1B41" w:rsidP="00562843">
      <w:pPr>
        <w:tabs>
          <w:tab w:val="left" w:pos="0"/>
        </w:tabs>
        <w:adjustRightInd w:val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FC1B41" w:rsidRPr="00FC1B41" w:rsidRDefault="00FC1B41" w:rsidP="0056284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 от 30.03.1999г. №</w:t>
      </w:r>
      <w:r w:rsidR="00562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FB">
        <w:rPr>
          <w:rFonts w:ascii="Times New Roman" w:eastAsia="Calibri" w:hAnsi="Times New Roman" w:cs="Times New Roman"/>
          <w:sz w:val="28"/>
          <w:szCs w:val="28"/>
        </w:rPr>
        <w:t>52-ФЗ «О санитарно-эпидемиологическом благополучии населения»,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Москвы </w:t>
      </w:r>
      <w:r w:rsidRPr="00E51BFB">
        <w:rPr>
          <w:rFonts w:ascii="Times New Roman" w:eastAsia="Calibri" w:hAnsi="Times New Roman" w:cs="Times New Roman"/>
          <w:sz w:val="28"/>
          <w:szCs w:val="28"/>
        </w:rPr>
        <w:t>от 24.07.2000г.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FB">
        <w:rPr>
          <w:rFonts w:ascii="Times New Roman" w:eastAsia="Calibri" w:hAnsi="Times New Roman" w:cs="Times New Roman"/>
          <w:sz w:val="28"/>
          <w:szCs w:val="28"/>
        </w:rPr>
        <w:t>554 «Об утверждении Положения о государственной санитарно-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эпидимиологическом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нормировании»,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2,1,4,1175-02 от 20.12.2002г. «Гигиенические требования к качеству воды нецентрализованного водоснабжения.</w:t>
      </w:r>
      <w:proofErr w:type="gram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Санитарная охрана источников»,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2,1,4,1075-02 «Питьевая вода и  водоснабжение населенных мест. Гигиенические требования к качеству воды нецентрализованного водоснабжения. Санитарная охрана источников», в целях определения основных направлений деятельности в рамках реализации вопроса местного значения – участие в предупре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51BFB">
        <w:rPr>
          <w:rFonts w:ascii="Times New Roman" w:eastAsia="Calibri" w:hAnsi="Times New Roman" w:cs="Times New Roman"/>
          <w:sz w:val="28"/>
          <w:szCs w:val="28"/>
        </w:rPr>
        <w:t>дении и ликвидации чрезвычайных с</w:t>
      </w:r>
      <w:r>
        <w:rPr>
          <w:rFonts w:ascii="Times New Roman" w:eastAsia="Calibri" w:hAnsi="Times New Roman" w:cs="Times New Roman"/>
          <w:sz w:val="28"/>
          <w:szCs w:val="28"/>
        </w:rPr>
        <w:t>итуаций на территории поселения</w:t>
      </w:r>
      <w:r w:rsidRPr="00FC1B41">
        <w:rPr>
          <w:color w:val="000000"/>
          <w:sz w:val="26"/>
          <w:szCs w:val="26"/>
        </w:rPr>
        <w:t xml:space="preserve"> </w:t>
      </w:r>
      <w:r w:rsidRPr="00FC1B41">
        <w:rPr>
          <w:rFonts w:ascii="Times New Roman" w:hAnsi="Times New Roman" w:cs="Times New Roman"/>
          <w:color w:val="000000"/>
          <w:sz w:val="28"/>
          <w:szCs w:val="26"/>
        </w:rPr>
        <w:t>и  Уставом поселения Щаповское,</w:t>
      </w:r>
    </w:p>
    <w:p w:rsidR="00FC1B41" w:rsidRDefault="00FC1B41" w:rsidP="00562843">
      <w:pPr>
        <w:tabs>
          <w:tab w:val="left" w:pos="0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B41">
        <w:rPr>
          <w:rFonts w:ascii="Times New Roman" w:hAnsi="Times New Roman" w:cs="Times New Roman"/>
          <w:b/>
          <w:sz w:val="28"/>
          <w:szCs w:val="24"/>
        </w:rPr>
        <w:t>СОВЕТ ДЕПУТАТОВ ПОСЕЛЕНИЯ ЩАПОВСКОЕ РЕШИЛ:</w:t>
      </w:r>
    </w:p>
    <w:p w:rsidR="00082195" w:rsidRPr="00082195" w:rsidRDefault="00082195" w:rsidP="00562843">
      <w:pPr>
        <w:tabs>
          <w:tab w:val="left" w:pos="0"/>
        </w:tabs>
        <w:spacing w:after="0"/>
        <w:ind w:firstLine="708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562843" w:rsidRPr="00562843" w:rsidRDefault="00562843" w:rsidP="005628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5628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Муниципальную целевую программу </w:t>
      </w:r>
      <w:r w:rsidRPr="00562843">
        <w:rPr>
          <w:rFonts w:ascii="Times New Roman" w:hAnsi="Times New Roman" w:cs="Times New Roman"/>
          <w:sz w:val="28"/>
        </w:rPr>
        <w:t>производственно-лабораторного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562843">
        <w:rPr>
          <w:rFonts w:ascii="Times New Roman" w:hAnsi="Times New Roman" w:cs="Times New Roman"/>
          <w:sz w:val="28"/>
        </w:rPr>
        <w:t>контроля, за качеством питьевой</w:t>
      </w:r>
      <w:r>
        <w:rPr>
          <w:rFonts w:ascii="Times New Roman" w:hAnsi="Times New Roman" w:cs="Times New Roman"/>
          <w:sz w:val="28"/>
        </w:rPr>
        <w:t xml:space="preserve"> </w:t>
      </w:r>
      <w:r w:rsidRPr="00562843">
        <w:rPr>
          <w:rFonts w:ascii="Times New Roman" w:hAnsi="Times New Roman" w:cs="Times New Roman"/>
          <w:sz w:val="28"/>
        </w:rPr>
        <w:t>воды источников нецентрализованного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562843">
        <w:rPr>
          <w:rFonts w:ascii="Times New Roman" w:hAnsi="Times New Roman" w:cs="Times New Roman"/>
          <w:sz w:val="28"/>
        </w:rPr>
        <w:t>водоснабжения поселения Щаповское</w:t>
      </w:r>
      <w:r>
        <w:rPr>
          <w:rFonts w:ascii="Times New Roman" w:hAnsi="Times New Roman" w:cs="Times New Roman"/>
          <w:sz w:val="28"/>
        </w:rPr>
        <w:t xml:space="preserve"> </w:t>
      </w:r>
      <w:r w:rsidRPr="0056284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628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843">
        <w:rPr>
          <w:rFonts w:ascii="Times New Roman" w:hAnsi="Times New Roman" w:cs="Times New Roman"/>
          <w:color w:val="000000"/>
          <w:sz w:val="28"/>
          <w:szCs w:val="28"/>
        </w:rPr>
        <w:t>2014 год 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№1 и № 2</w:t>
      </w:r>
      <w:r w:rsidRPr="00562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843" w:rsidRPr="00562843" w:rsidRDefault="00562843" w:rsidP="00562843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43">
        <w:rPr>
          <w:rFonts w:ascii="Times New Roman" w:hAnsi="Times New Roman" w:cs="Times New Roman"/>
          <w:color w:val="000000"/>
          <w:sz w:val="28"/>
          <w:szCs w:val="28"/>
        </w:rPr>
        <w:t>2. Предусмотреть средства в бюджете поселения Щаповское для реализации мероприятий Программы.</w:t>
      </w:r>
    </w:p>
    <w:p w:rsidR="00562843" w:rsidRPr="00562843" w:rsidRDefault="00562843" w:rsidP="00562843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43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Земля Подольская</w:t>
      </w:r>
      <w:r w:rsidRPr="0056284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62843" w:rsidRPr="00562843" w:rsidRDefault="00562843" w:rsidP="00562843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4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628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6284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562843" w:rsidRPr="00562843" w:rsidRDefault="00562843" w:rsidP="0056284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2843" w:rsidRPr="00562843" w:rsidRDefault="00562843" w:rsidP="0056284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2843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56284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Ю.И. Стражникова</w:t>
      </w:r>
    </w:p>
    <w:p w:rsidR="00FC1B41" w:rsidRPr="00FC1B41" w:rsidRDefault="00FC1B41" w:rsidP="00562843">
      <w:pPr>
        <w:tabs>
          <w:tab w:val="left" w:pos="0"/>
        </w:tabs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562843" w:rsidRDefault="00562843" w:rsidP="00562843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  <w:sectPr w:rsidR="00562843" w:rsidSect="00562843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5841D8" w:rsidRDefault="00562843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E51BFB" w:rsidRPr="00E51BFB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5841D8">
        <w:rPr>
          <w:rFonts w:ascii="Times New Roman" w:eastAsia="Calibri" w:hAnsi="Times New Roman" w:cs="Times New Roman"/>
          <w:sz w:val="24"/>
          <w:szCs w:val="24"/>
        </w:rPr>
        <w:t xml:space="preserve"> № 1</w:t>
      </w:r>
    </w:p>
    <w:p w:rsidR="00E51BFB" w:rsidRPr="00E51BFB" w:rsidRDefault="00E51BFB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E51BFB" w:rsidRPr="00E51BFB" w:rsidRDefault="00E51BFB" w:rsidP="00E51BFB">
      <w:pPr>
        <w:spacing w:after="0"/>
        <w:ind w:left="1776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</w:r>
      <w:r w:rsidR="005841D8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E51BFB" w:rsidRPr="00E51BFB" w:rsidRDefault="005841D8" w:rsidP="005841D8">
      <w:pPr>
        <w:spacing w:after="0"/>
        <w:ind w:left="99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51BFB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Pr="00E51BF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Pr="00E51BFB">
        <w:rPr>
          <w:rFonts w:ascii="Times New Roman" w:eastAsia="Calibri" w:hAnsi="Times New Roman" w:cs="Times New Roman"/>
          <w:sz w:val="24"/>
          <w:szCs w:val="24"/>
        </w:rPr>
        <w:t>2014г.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BFB" w:rsidRPr="00E51BF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B10B7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="00E51BFB" w:rsidRPr="00E51B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1BFB" w:rsidRPr="00E51BFB" w:rsidRDefault="00E51BFB" w:rsidP="00E51BF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48" w:rsidRPr="00E51BFB" w:rsidRDefault="005B3548" w:rsidP="005B3548">
      <w:pPr>
        <w:numPr>
          <w:ilvl w:val="0"/>
          <w:numId w:val="4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5B3548" w:rsidRPr="00E51BFB" w:rsidRDefault="005B3548" w:rsidP="005B354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48" w:rsidRPr="00E51BFB" w:rsidRDefault="005B3548" w:rsidP="005B3548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1BFB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 от 30.03.1999г. №52-ФЗ «О санитарно-эпидемиологическом благополучии населения»,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Правительства от 24.07.2000г. №554 «Об утверждении Положения о государственной санитарно-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эпидимиологическом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нормировании»,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2,1,4,1175-02 от 20.12.2002г. «Гигиенические требования к качеству воды нецентрализованного водоснабжения.</w:t>
      </w:r>
      <w:proofErr w:type="gram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Санитарная охрана источников»,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2,1,4,1075-02 «Питьевая вода и  водоснабжение населенных мест. Гигиенические требования к качеству воды нецентрализованного водоснабжения. Санитарная охрана источников», в целях определения основных направлений деятельности в рамках реализации вопроса местног</w:t>
      </w:r>
      <w:r>
        <w:rPr>
          <w:rFonts w:ascii="Times New Roman" w:eastAsia="Calibri" w:hAnsi="Times New Roman" w:cs="Times New Roman"/>
          <w:sz w:val="28"/>
          <w:szCs w:val="28"/>
        </w:rPr>
        <w:t>о значения – организация в границах поселения электро-, тепл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населения.</w:t>
      </w:r>
    </w:p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Муниципальной целевой программы производственно-лабораторного контроля</w:t>
      </w:r>
    </w:p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за качеством питьевой воды источников нецентрализованного водоснабжения поселения Щаповское на 2014г.</w:t>
      </w:r>
    </w:p>
    <w:p w:rsidR="005B3548" w:rsidRPr="005B3548" w:rsidRDefault="005B3548" w:rsidP="005B354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10348"/>
      </w:tblGrid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проиводственно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-лабораторного </w:t>
            </w: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качеством питьевой воды источников нецентрализованного водоснабжения  поселения Щаповское</w:t>
            </w:r>
          </w:p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30.03.1999г. №52-ФЗ «О санитарно-эпидемиологическом благополучии населения», Постановление Правительства от 24.07.2000г. №554 «Об утверждении Положения о государственной санитарно-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эпидимиологическом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нормировании», 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2,1,4,1175-02 от 20.12.2002г. «Гигиенические требования к качеству воды нецентрализованного водоснабжения.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Санитарная охрана источников», </w:t>
            </w:r>
            <w:proofErr w:type="spell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2,1,4,1075-02 «Питьевая вода и  водоснабжение населенных мест. Гигиенические требования к качеству воды нецентрализованного водоснабжения. Санитарная охрана источников».</w:t>
            </w:r>
          </w:p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и устранение </w:t>
            </w: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загрязнения воды источников нецентрализованного водоснабжения общего пользования</w:t>
            </w:r>
            <w:proofErr w:type="gramEnd"/>
          </w:p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 программы - 2014г.</w:t>
            </w: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Органы местного самоуправления поселения Щаповское</w:t>
            </w:r>
          </w:p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ирования из местного бюджета: 53</w:t>
            </w: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0 тыс. руб.</w:t>
            </w:r>
          </w:p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позволит обеспечивать население качественной питьевой водой из источников нецентрализованного водоснабжения</w:t>
            </w:r>
          </w:p>
        </w:tc>
      </w:tr>
      <w:tr w:rsidR="005B3548" w:rsidRPr="00E51BFB" w:rsidTr="00F95A5A">
        <w:tc>
          <w:tcPr>
            <w:tcW w:w="4219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E51B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0348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реализацией программы осуществляет Председатель Совета депутатов поселения Щаповское</w:t>
            </w:r>
          </w:p>
        </w:tc>
      </w:tr>
    </w:tbl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548" w:rsidRPr="00E51BFB" w:rsidRDefault="005B3548" w:rsidP="005B3548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5B3548" w:rsidRDefault="005B3548" w:rsidP="005B35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proofErr w:type="spellStart"/>
      <w:r w:rsidRPr="00241DE9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241DE9">
        <w:rPr>
          <w:rFonts w:ascii="Times New Roman" w:eastAsia="Calibri" w:hAnsi="Times New Roman" w:cs="Times New Roman"/>
          <w:sz w:val="28"/>
          <w:szCs w:val="28"/>
        </w:rPr>
        <w:t xml:space="preserve"> 2,1,4,1075-02 «Питьевая вода и  водоснабжение населенных мест. Гигиенические требования к качеству воды нецентрализованного водоснабжения</w:t>
      </w:r>
      <w:r>
        <w:rPr>
          <w:rFonts w:ascii="Times New Roman" w:eastAsia="Calibri" w:hAnsi="Times New Roman" w:cs="Times New Roman"/>
          <w:sz w:val="28"/>
          <w:szCs w:val="28"/>
        </w:rPr>
        <w:t>. Санитарная охрана источников»  указывают на необходимость проведения профилактических мероприятий и контроля в рамках  установленных правил за источниками нецентрализованного водоснабжения.</w:t>
      </w:r>
    </w:p>
    <w:p w:rsidR="005B3548" w:rsidRPr="00E51BFB" w:rsidRDefault="005B3548" w:rsidP="005B35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5B3548" w:rsidRDefault="005B3548" w:rsidP="005B35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B3548" w:rsidRPr="00E51BFB" w:rsidRDefault="005B3548" w:rsidP="005B3548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Способы решения проблемы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548" w:rsidRPr="00E51BFB" w:rsidRDefault="005B3548" w:rsidP="005B35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Программные мероприятия предусматривают </w:t>
      </w:r>
      <w:proofErr w:type="gramStart"/>
      <w:r w:rsidRPr="00E51BF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качеством питьевой воды в нецентрализованных источниках водоснабжения путем взимания проб воды и анализ полученных результатов с действующим </w:t>
      </w:r>
      <w:proofErr w:type="spellStart"/>
      <w:r w:rsidRPr="00E51BFB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51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FB">
        <w:rPr>
          <w:rFonts w:ascii="Times New Roman" w:eastAsia="Calibri" w:hAnsi="Times New Roman" w:cs="Times New Roman"/>
          <w:sz w:val="28"/>
          <w:szCs w:val="28"/>
        </w:rPr>
        <w:lastRenderedPageBreak/>
        <w:t>2,1,4,1175-02 от 20.12.2002г. «Гигиенические требования к качеству воды нецентрализованного водоснабжения. Санитарная охрана источников».</w:t>
      </w:r>
    </w:p>
    <w:p w:rsidR="005B3548" w:rsidRPr="00E51BFB" w:rsidRDefault="005B3548" w:rsidP="005B3548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48" w:rsidRPr="00E51BFB" w:rsidRDefault="005B3548" w:rsidP="005B3548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обеспечение. Потребность в финансовых ресурсах.</w:t>
      </w:r>
    </w:p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48" w:rsidRPr="00E51BFB" w:rsidRDefault="005B3548" w:rsidP="005B35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>В бюджете поселения Щаповское предусматриваются средства на исследования качества воды в нецентрализованных источниках водоснабжения и дезинфекцию самых источников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530,0 тыс. руб</w:t>
      </w:r>
      <w:r w:rsidRPr="00E51B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548" w:rsidRPr="00E51BFB" w:rsidRDefault="005B3548" w:rsidP="005B35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548" w:rsidRDefault="005B3548" w:rsidP="005B3548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BFB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от реализации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3548" w:rsidRPr="00E51BFB" w:rsidRDefault="005B3548" w:rsidP="005B3548">
      <w:pPr>
        <w:spacing w:after="0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48" w:rsidRPr="00E51BFB" w:rsidRDefault="005B3548" w:rsidP="005B354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BFB">
        <w:rPr>
          <w:rFonts w:ascii="Times New Roman" w:eastAsia="Calibri" w:hAnsi="Times New Roman" w:cs="Times New Roman"/>
          <w:sz w:val="28"/>
          <w:szCs w:val="28"/>
        </w:rPr>
        <w:t>Реализация муниципальной целевой программы предупредит распространение кишечных инфекций среди населения и отравление населения при употреблении в пищу воды из нецентрализованных источников водоснабжения.</w:t>
      </w:r>
    </w:p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548" w:rsidRPr="00E51BFB" w:rsidRDefault="005B3548" w:rsidP="005B354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BFB" w:rsidRPr="00E51BFB" w:rsidRDefault="00E51BFB" w:rsidP="00E51B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BFB" w:rsidRPr="00E51BFB" w:rsidRDefault="00E51BFB" w:rsidP="00E51B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082195" w:rsidRDefault="00082195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5B3548" w:rsidRDefault="005B3548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5B3548" w:rsidRDefault="005B3548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</w:p>
    <w:p w:rsidR="005841D8" w:rsidRDefault="005841D8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5841D8" w:rsidRPr="00E51BFB" w:rsidRDefault="005841D8" w:rsidP="005841D8">
      <w:pPr>
        <w:spacing w:after="0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841D8" w:rsidRPr="00E51BFB" w:rsidRDefault="005841D8" w:rsidP="005841D8">
      <w:pPr>
        <w:spacing w:after="0"/>
        <w:ind w:left="1776" w:firstLine="3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5841D8" w:rsidRPr="00E51BFB" w:rsidRDefault="005841D8" w:rsidP="005841D8">
      <w:pPr>
        <w:spacing w:after="0"/>
        <w:ind w:left="992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51BFB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</w:t>
      </w:r>
      <w:r w:rsidRPr="00E51BF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Pr="00E51BFB">
        <w:rPr>
          <w:rFonts w:ascii="Times New Roman" w:eastAsia="Calibri" w:hAnsi="Times New Roman" w:cs="Times New Roman"/>
          <w:sz w:val="24"/>
          <w:szCs w:val="24"/>
        </w:rPr>
        <w:t>2014г.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BFB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B10B7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/1</w:t>
      </w:r>
      <w:r w:rsidRPr="00E51B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1BFB" w:rsidRPr="00E51BFB" w:rsidRDefault="00E51BFB" w:rsidP="00E51B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1BFB" w:rsidRDefault="00E51BFB" w:rsidP="00E51B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841D8">
        <w:rPr>
          <w:rFonts w:ascii="Times New Roman" w:eastAsia="Calibri" w:hAnsi="Times New Roman" w:cs="Times New Roman"/>
          <w:b/>
          <w:sz w:val="28"/>
          <w:szCs w:val="24"/>
        </w:rPr>
        <w:t>Перечень основных  мероприятий муниципальной целевой программы производственно-лабораторного контроля</w:t>
      </w:r>
      <w:r w:rsidR="005841D8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Pr="005841D8">
        <w:rPr>
          <w:rFonts w:ascii="Times New Roman" w:eastAsia="Calibri" w:hAnsi="Times New Roman" w:cs="Times New Roman"/>
          <w:b/>
          <w:sz w:val="28"/>
          <w:szCs w:val="24"/>
        </w:rPr>
        <w:t xml:space="preserve"> за качеством воды источников нецентрализованного водоснабжения поселения Щаповское на 2014 год</w:t>
      </w:r>
    </w:p>
    <w:p w:rsidR="005841D8" w:rsidRPr="005B3548" w:rsidRDefault="005841D8" w:rsidP="00E51BFB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7"/>
        <w:gridCol w:w="3822"/>
        <w:gridCol w:w="2347"/>
        <w:gridCol w:w="2507"/>
        <w:gridCol w:w="2482"/>
        <w:gridCol w:w="2501"/>
      </w:tblGrid>
      <w:tr w:rsidR="005B3548" w:rsidRPr="00E51BFB" w:rsidTr="005B3548">
        <w:trPr>
          <w:trHeight w:val="285"/>
        </w:trPr>
        <w:tc>
          <w:tcPr>
            <w:tcW w:w="1127" w:type="dxa"/>
            <w:vMerge w:val="restart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22" w:type="dxa"/>
            <w:vMerge w:val="restart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 затрат на 2014г.</w:t>
            </w:r>
          </w:p>
        </w:tc>
        <w:tc>
          <w:tcPr>
            <w:tcW w:w="2507" w:type="dxa"/>
            <w:vMerge w:val="restart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Направление расходов и источники финансирования</w:t>
            </w:r>
          </w:p>
        </w:tc>
        <w:tc>
          <w:tcPr>
            <w:tcW w:w="2482" w:type="dxa"/>
            <w:vMerge w:val="restart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2501" w:type="dxa"/>
            <w:vMerge w:val="restart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5B3548" w:rsidRPr="00E51BFB" w:rsidTr="005B3548">
        <w:trPr>
          <w:trHeight w:val="285"/>
        </w:trPr>
        <w:tc>
          <w:tcPr>
            <w:tcW w:w="1127" w:type="dxa"/>
            <w:vMerge/>
          </w:tcPr>
          <w:p w:rsidR="005B3548" w:rsidRPr="00E51BFB" w:rsidRDefault="005B3548" w:rsidP="00E51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5B3548" w:rsidRPr="00E51BFB" w:rsidRDefault="005B3548" w:rsidP="00E51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B3548" w:rsidRPr="00E51BFB" w:rsidRDefault="005B3548" w:rsidP="00E51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2507" w:type="dxa"/>
            <w:vMerge/>
          </w:tcPr>
          <w:p w:rsidR="005B3548" w:rsidRPr="00E51BFB" w:rsidRDefault="005B3548" w:rsidP="00E51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5B3548" w:rsidRPr="00E51BFB" w:rsidRDefault="005B3548" w:rsidP="00E51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5B3548" w:rsidRPr="00E51BFB" w:rsidRDefault="005B3548" w:rsidP="00E51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548" w:rsidRPr="00E51BFB" w:rsidTr="005B3548">
        <w:tc>
          <w:tcPr>
            <w:tcW w:w="1127" w:type="dxa"/>
          </w:tcPr>
          <w:p w:rsidR="005B3548" w:rsidRPr="00E51BFB" w:rsidRDefault="005B3548" w:rsidP="00F95A5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санитарной зоной источников нецентрализованного водоснабжения</w:t>
            </w:r>
          </w:p>
        </w:tc>
        <w:tc>
          <w:tcPr>
            <w:tcW w:w="234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0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482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501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Улучшить состояние прилегающей территории и санитарной зоны</w:t>
            </w:r>
          </w:p>
        </w:tc>
      </w:tr>
      <w:tr w:rsidR="005B3548" w:rsidRPr="00E51BFB" w:rsidTr="005B3548">
        <w:tc>
          <w:tcPr>
            <w:tcW w:w="1127" w:type="dxa"/>
          </w:tcPr>
          <w:p w:rsidR="005B3548" w:rsidRPr="00E51BFB" w:rsidRDefault="005B3548" w:rsidP="00F95A5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качества воды в колодцах по бактериологическим и санитарно-химическим показателям</w:t>
            </w:r>
          </w:p>
        </w:tc>
        <w:tc>
          <w:tcPr>
            <w:tcW w:w="234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0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482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501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 заражения населения</w:t>
            </w:r>
          </w:p>
        </w:tc>
      </w:tr>
      <w:tr w:rsidR="005B3548" w:rsidRPr="00E51BFB" w:rsidTr="005B3548">
        <w:tc>
          <w:tcPr>
            <w:tcW w:w="1127" w:type="dxa"/>
          </w:tcPr>
          <w:p w:rsidR="005B3548" w:rsidRPr="00E51BFB" w:rsidRDefault="005B3548" w:rsidP="00F95A5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колодцев по эпидемическим показателям:</w:t>
            </w:r>
          </w:p>
          <w:p w:rsidR="005B3548" w:rsidRPr="00E51BFB" w:rsidRDefault="005B3548" w:rsidP="00F95A5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дезинфекция колодца;</w:t>
            </w:r>
          </w:p>
          <w:p w:rsidR="005B3548" w:rsidRPr="00E51BFB" w:rsidRDefault="005B3548" w:rsidP="00F95A5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колодца;</w:t>
            </w:r>
          </w:p>
          <w:p w:rsidR="005B3548" w:rsidRPr="00E51BFB" w:rsidRDefault="005B3548" w:rsidP="00F95A5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заделка швов;</w:t>
            </w:r>
          </w:p>
          <w:p w:rsidR="005B3548" w:rsidRPr="005B3548" w:rsidRDefault="005B3548" w:rsidP="00F95A5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колодцев с профилактической целью</w:t>
            </w:r>
          </w:p>
        </w:tc>
        <w:tc>
          <w:tcPr>
            <w:tcW w:w="234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0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482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501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заражения населения</w:t>
            </w:r>
          </w:p>
        </w:tc>
      </w:tr>
      <w:tr w:rsidR="005B3548" w:rsidRPr="00E51BFB" w:rsidTr="005B3548">
        <w:tc>
          <w:tcPr>
            <w:tcW w:w="1127" w:type="dxa"/>
          </w:tcPr>
          <w:p w:rsidR="005B3548" w:rsidRPr="00E51BFB" w:rsidRDefault="005B3548" w:rsidP="00F95A5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Обеззараживание воды в колодцах в профилактических целях</w:t>
            </w:r>
          </w:p>
        </w:tc>
        <w:tc>
          <w:tcPr>
            <w:tcW w:w="234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0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482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501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заражения населения</w:t>
            </w:r>
          </w:p>
        </w:tc>
      </w:tr>
      <w:tr w:rsidR="005B3548" w:rsidRPr="00E51BFB" w:rsidTr="005B3548">
        <w:tc>
          <w:tcPr>
            <w:tcW w:w="1127" w:type="dxa"/>
          </w:tcPr>
          <w:p w:rsidR="005B3548" w:rsidRPr="00E51BFB" w:rsidRDefault="005B3548" w:rsidP="00F95A5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качестве воды в источниках нецентрализованного водоснабжения</w:t>
            </w:r>
          </w:p>
        </w:tc>
        <w:tc>
          <w:tcPr>
            <w:tcW w:w="234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82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501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 заражения населения</w:t>
            </w:r>
          </w:p>
        </w:tc>
      </w:tr>
      <w:tr w:rsidR="005B3548" w:rsidRPr="00E51BFB" w:rsidTr="005B3548">
        <w:tc>
          <w:tcPr>
            <w:tcW w:w="1127" w:type="dxa"/>
          </w:tcPr>
          <w:p w:rsidR="005B3548" w:rsidRPr="00E51BFB" w:rsidRDefault="005B3548" w:rsidP="00F95A5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B3548" w:rsidRPr="00E51BFB" w:rsidRDefault="005B3548" w:rsidP="00F95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FB"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507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B3548" w:rsidRPr="00E51BFB" w:rsidRDefault="005B3548" w:rsidP="00F95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1BFB" w:rsidRPr="00E51BFB" w:rsidRDefault="00E51BFB" w:rsidP="005B3548">
      <w:pPr>
        <w:spacing w:after="0"/>
        <w:rPr>
          <w:rFonts w:ascii="Cambria" w:eastAsia="Calibri" w:hAnsi="Cambria" w:cs="Times New Roman"/>
          <w:sz w:val="24"/>
          <w:szCs w:val="24"/>
        </w:rPr>
      </w:pPr>
    </w:p>
    <w:sectPr w:rsidR="00E51BFB" w:rsidRPr="00E51BFB" w:rsidSect="0008219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C87"/>
    <w:multiLevelType w:val="hybridMultilevel"/>
    <w:tmpl w:val="755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123E"/>
    <w:multiLevelType w:val="hybridMultilevel"/>
    <w:tmpl w:val="8ACC3E5A"/>
    <w:lvl w:ilvl="0" w:tplc="B694ED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9418A"/>
    <w:multiLevelType w:val="hybridMultilevel"/>
    <w:tmpl w:val="F91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43420"/>
    <w:multiLevelType w:val="hybridMultilevel"/>
    <w:tmpl w:val="BA8C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D3240"/>
    <w:multiLevelType w:val="hybridMultilevel"/>
    <w:tmpl w:val="7378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9A"/>
    <w:rsid w:val="00082195"/>
    <w:rsid w:val="00084DFB"/>
    <w:rsid w:val="000B30B1"/>
    <w:rsid w:val="001C7C9A"/>
    <w:rsid w:val="00562843"/>
    <w:rsid w:val="005841D8"/>
    <w:rsid w:val="005B3548"/>
    <w:rsid w:val="00723533"/>
    <w:rsid w:val="00B10B76"/>
    <w:rsid w:val="00B57755"/>
    <w:rsid w:val="00CD107F"/>
    <w:rsid w:val="00E51BFB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10</cp:revision>
  <cp:lastPrinted>2014-04-15T10:02:00Z</cp:lastPrinted>
  <dcterms:created xsi:type="dcterms:W3CDTF">2014-04-08T05:13:00Z</dcterms:created>
  <dcterms:modified xsi:type="dcterms:W3CDTF">2014-04-15T10:25:00Z</dcterms:modified>
</cp:coreProperties>
</file>