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B" w:rsidRDefault="002667BB" w:rsidP="002667BB">
      <w:pPr>
        <w:jc w:val="center"/>
        <w:rPr>
          <w:b/>
          <w:sz w:val="28"/>
          <w:lang w:val="en-US"/>
        </w:rPr>
      </w:pPr>
    </w:p>
    <w:p w:rsidR="005F1C39" w:rsidRDefault="005F1C39" w:rsidP="002667BB">
      <w:pPr>
        <w:jc w:val="center"/>
        <w:rPr>
          <w:b/>
          <w:sz w:val="28"/>
          <w:lang w:val="en-US"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 xml:space="preserve">СОВЕТ ДЕПУТАТОВ 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ПОСЕЛЕНИЯ ЩАПОВСКОЕ В ГОРОДЕ МОСКВЕ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РЕШЕНИЕ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0F6D">
        <w:rPr>
          <w:b/>
          <w:bCs/>
          <w:sz w:val="28"/>
          <w:szCs w:val="28"/>
        </w:rPr>
        <w:t xml:space="preserve">                          </w:t>
      </w: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1C39" w:rsidRPr="00D20F6D" w:rsidRDefault="00D20F6D" w:rsidP="00D20F6D">
      <w:pPr>
        <w:autoSpaceDE w:val="0"/>
        <w:autoSpaceDN w:val="0"/>
        <w:adjustRightInd w:val="0"/>
        <w:rPr>
          <w:b/>
          <w:bCs/>
          <w:color w:val="FFFFFF"/>
          <w:sz w:val="28"/>
          <w:szCs w:val="28"/>
          <w:lang w:val="en-US"/>
        </w:rPr>
      </w:pPr>
      <w:r w:rsidRPr="00D20F6D">
        <w:rPr>
          <w:b/>
          <w:bCs/>
          <w:color w:val="FFFFFF"/>
          <w:sz w:val="26"/>
          <w:szCs w:val="26"/>
        </w:rPr>
        <w:t xml:space="preserve"> </w:t>
      </w:r>
      <w:r w:rsidRPr="00D20F6D">
        <w:rPr>
          <w:b/>
          <w:sz w:val="28"/>
          <w:szCs w:val="28"/>
        </w:rPr>
        <w:t>от 01 декабря 2022 г.</w:t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  <w:t xml:space="preserve">                            №41/</w:t>
      </w:r>
      <w:r>
        <w:rPr>
          <w:b/>
          <w:sz w:val="28"/>
          <w:szCs w:val="28"/>
          <w:lang w:val="en-US"/>
        </w:rPr>
        <w:t>2</w:t>
      </w:r>
      <w:r w:rsidRPr="00D20F6D">
        <w:rPr>
          <w:b/>
          <w:bCs/>
          <w:color w:val="FFFFFF"/>
          <w:sz w:val="28"/>
          <w:szCs w:val="28"/>
        </w:rPr>
        <w:t>н</w:t>
      </w:r>
    </w:p>
    <w:p w:rsidR="005F1C39" w:rsidRPr="00D20F6D" w:rsidRDefault="005F1C39" w:rsidP="002667BB">
      <w:pPr>
        <w:jc w:val="center"/>
        <w:rPr>
          <w:sz w:val="28"/>
        </w:rPr>
      </w:pP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  <w:lang w:eastAsia="en-US"/>
        </w:rPr>
        <w:t>Совета депутатов поселения</w:t>
      </w:r>
    </w:p>
    <w:p w:rsidR="006B25B5" w:rsidRPr="0015432D" w:rsidRDefault="006B25B5" w:rsidP="006B25B5">
      <w:pPr>
        <w:rPr>
          <w:b/>
          <w:sz w:val="28"/>
          <w:szCs w:val="28"/>
          <w:lang w:eastAsia="en-US"/>
        </w:rPr>
      </w:pPr>
      <w:r w:rsidRPr="0015432D">
        <w:rPr>
          <w:b/>
          <w:sz w:val="28"/>
          <w:szCs w:val="28"/>
          <w:lang w:eastAsia="en-US"/>
        </w:rPr>
        <w:t>Щаповское в городе Москве</w:t>
      </w:r>
      <w:bookmarkStart w:id="0" w:name="_GoBack"/>
      <w:bookmarkEnd w:id="0"/>
    </w:p>
    <w:p w:rsidR="006B25B5" w:rsidRPr="0015432D" w:rsidRDefault="006B25B5" w:rsidP="006B25B5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12.02.2020 года №8/6  </w:t>
      </w:r>
    </w:p>
    <w:p w:rsidR="006B25B5" w:rsidRPr="00927D19" w:rsidRDefault="006B25B5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:rsidR="006B25B5" w:rsidRPr="0015432D" w:rsidRDefault="006B25B5" w:rsidP="0015432D">
      <w:pPr>
        <w:ind w:firstLine="708"/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На основании уведомления Фонда капитального ремонта многоквартирных домов города Москвы, поступившего в Совет депутатов поселения Щаповское 18 ноября 2022 № ФКР-10-12050/22 года (зарегистрировано 22 ноября  2020 года № 01-01-16-9/22 года), 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 xml:space="preserve">1. </w:t>
      </w:r>
      <w:proofErr w:type="gramStart"/>
      <w:r w:rsidRPr="0015432D">
        <w:rPr>
          <w:sz w:val="28"/>
          <w:szCs w:val="28"/>
        </w:rPr>
        <w:t>Внести изменения в Решение Совета депутатов поселения Щаповское в городе Москве от 12.02.2020 года №8/6 «О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Щаповское», изложив Приложение 3 в новой редакции, согласно</w:t>
      </w:r>
      <w:proofErr w:type="gramEnd"/>
      <w:r w:rsidRPr="0015432D">
        <w:rPr>
          <w:sz w:val="28"/>
          <w:szCs w:val="28"/>
        </w:rPr>
        <w:t xml:space="preserve"> приложению к настоящему решению.</w:t>
      </w:r>
    </w:p>
    <w:p w:rsidR="0015432D" w:rsidRPr="0015432D" w:rsidRDefault="00FA7511" w:rsidP="0015432D">
      <w:pPr>
        <w:ind w:firstLine="708"/>
        <w:jc w:val="both"/>
        <w:rPr>
          <w:sz w:val="28"/>
          <w:szCs w:val="28"/>
        </w:rPr>
      </w:pPr>
      <w:r w:rsidRPr="0015432D">
        <w:rPr>
          <w:sz w:val="28"/>
          <w:szCs w:val="28"/>
        </w:rPr>
        <w:t>2</w:t>
      </w:r>
      <w:r w:rsidR="006B25B5" w:rsidRPr="0015432D">
        <w:rPr>
          <w:sz w:val="28"/>
          <w:szCs w:val="28"/>
        </w:rPr>
        <w:t>.</w:t>
      </w:r>
      <w:r w:rsidR="0092124E">
        <w:rPr>
          <w:sz w:val="28"/>
          <w:szCs w:val="28"/>
        </w:rPr>
        <w:t xml:space="preserve"> </w:t>
      </w:r>
      <w:r w:rsidR="006B25B5" w:rsidRPr="0015432D">
        <w:rPr>
          <w:sz w:val="28"/>
          <w:szCs w:val="28"/>
        </w:rPr>
        <w:t>Направить</w:t>
      </w:r>
      <w:r w:rsidR="0092124E">
        <w:rPr>
          <w:sz w:val="28"/>
          <w:szCs w:val="28"/>
        </w:rPr>
        <w:t xml:space="preserve">  </w:t>
      </w:r>
      <w:r w:rsidR="006B25B5" w:rsidRPr="0015432D">
        <w:rPr>
          <w:sz w:val="28"/>
          <w:szCs w:val="28"/>
        </w:rPr>
        <w:t xml:space="preserve"> настоящее</w:t>
      </w:r>
      <w:r w:rsidR="0092124E">
        <w:rPr>
          <w:sz w:val="28"/>
          <w:szCs w:val="28"/>
        </w:rPr>
        <w:t xml:space="preserve">  </w:t>
      </w:r>
      <w:r w:rsidR="006B25B5" w:rsidRPr="0015432D">
        <w:rPr>
          <w:sz w:val="28"/>
          <w:szCs w:val="28"/>
        </w:rPr>
        <w:t xml:space="preserve"> решение </w:t>
      </w:r>
      <w:r w:rsidR="0092124E">
        <w:rPr>
          <w:sz w:val="28"/>
          <w:szCs w:val="28"/>
        </w:rPr>
        <w:t xml:space="preserve">  </w:t>
      </w:r>
      <w:r w:rsidR="006B25B5" w:rsidRPr="0015432D">
        <w:rPr>
          <w:sz w:val="28"/>
          <w:szCs w:val="28"/>
        </w:rPr>
        <w:t>в</w:t>
      </w:r>
      <w:r w:rsidR="0092124E">
        <w:rPr>
          <w:sz w:val="28"/>
          <w:szCs w:val="28"/>
        </w:rPr>
        <w:t xml:space="preserve">  </w:t>
      </w:r>
      <w:r w:rsidR="006B25B5" w:rsidRPr="0015432D">
        <w:rPr>
          <w:sz w:val="28"/>
          <w:szCs w:val="28"/>
        </w:rPr>
        <w:t xml:space="preserve"> </w:t>
      </w:r>
      <w:r w:rsidR="00C00CC5" w:rsidRPr="0015432D">
        <w:rPr>
          <w:rFonts w:eastAsia="Calibri"/>
          <w:sz w:val="28"/>
          <w:szCs w:val="28"/>
        </w:rPr>
        <w:t xml:space="preserve">Фонд </w:t>
      </w:r>
      <w:r w:rsidR="0092124E">
        <w:rPr>
          <w:rFonts w:eastAsia="Calibri"/>
          <w:sz w:val="28"/>
          <w:szCs w:val="28"/>
        </w:rPr>
        <w:t xml:space="preserve">  </w:t>
      </w:r>
      <w:r w:rsidR="00C00CC5" w:rsidRPr="0015432D">
        <w:rPr>
          <w:rFonts w:eastAsia="Calibri"/>
          <w:sz w:val="28"/>
          <w:szCs w:val="28"/>
        </w:rPr>
        <w:t xml:space="preserve">капитального </w:t>
      </w:r>
      <w:r w:rsidR="0092124E">
        <w:rPr>
          <w:rFonts w:eastAsia="Calibri"/>
          <w:sz w:val="28"/>
          <w:szCs w:val="28"/>
        </w:rPr>
        <w:t xml:space="preserve">  </w:t>
      </w:r>
      <w:r w:rsidR="00C00CC5" w:rsidRPr="0015432D">
        <w:rPr>
          <w:rFonts w:eastAsia="Calibri"/>
          <w:sz w:val="28"/>
          <w:szCs w:val="28"/>
        </w:rPr>
        <w:t>ремонт</w:t>
      </w:r>
      <w:r w:rsidR="0015432D" w:rsidRPr="0015432D">
        <w:rPr>
          <w:rFonts w:eastAsia="Calibri"/>
          <w:sz w:val="28"/>
          <w:szCs w:val="28"/>
        </w:rPr>
        <w:t>а</w:t>
      </w:r>
    </w:p>
    <w:p w:rsidR="0015432D" w:rsidRDefault="00C00CC5" w:rsidP="0015432D">
      <w:pPr>
        <w:jc w:val="both"/>
        <w:rPr>
          <w:rFonts w:eastAsia="Calibri"/>
          <w:sz w:val="28"/>
          <w:szCs w:val="28"/>
        </w:rPr>
      </w:pPr>
      <w:r w:rsidRPr="0015432D">
        <w:rPr>
          <w:rFonts w:eastAsia="Calibri"/>
          <w:sz w:val="28"/>
          <w:szCs w:val="28"/>
        </w:rPr>
        <w:t>многоквартирных</w:t>
      </w:r>
      <w:r w:rsidR="0015432D" w:rsidRPr="0015432D">
        <w:rPr>
          <w:rFonts w:eastAsia="Calibri"/>
          <w:sz w:val="28"/>
          <w:szCs w:val="28"/>
        </w:rPr>
        <w:t xml:space="preserve"> </w:t>
      </w:r>
      <w:r w:rsidR="00BC1DEF" w:rsidRPr="0015432D">
        <w:rPr>
          <w:rFonts w:eastAsia="Calibri"/>
          <w:sz w:val="28"/>
          <w:szCs w:val="28"/>
        </w:rPr>
        <w:t xml:space="preserve">домов города Москвы </w:t>
      </w:r>
      <w:r w:rsidR="006B25B5" w:rsidRPr="0015432D">
        <w:rPr>
          <w:sz w:val="28"/>
          <w:szCs w:val="28"/>
        </w:rPr>
        <w:t xml:space="preserve">в течение трех </w:t>
      </w:r>
      <w:r w:rsidR="00496249" w:rsidRPr="0015432D">
        <w:rPr>
          <w:sz w:val="28"/>
          <w:szCs w:val="28"/>
        </w:rPr>
        <w:t>рабочих</w:t>
      </w:r>
      <w:r w:rsidR="006B25B5" w:rsidRPr="0015432D">
        <w:rPr>
          <w:sz w:val="28"/>
          <w:szCs w:val="28"/>
        </w:rPr>
        <w:t xml:space="preserve"> дней со дня его принятия.</w:t>
      </w:r>
    </w:p>
    <w:p w:rsidR="006B25B5" w:rsidRPr="0015432D" w:rsidRDefault="0015432D" w:rsidP="0015432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6B25B5" w:rsidRPr="0015432D">
        <w:rPr>
          <w:sz w:val="28"/>
          <w:szCs w:val="28"/>
        </w:rPr>
        <w:t>Опубликовать настоящее решение в бюлл</w:t>
      </w:r>
      <w:r w:rsidR="00C00CC5" w:rsidRPr="0015432D">
        <w:rPr>
          <w:sz w:val="28"/>
          <w:szCs w:val="28"/>
        </w:rPr>
        <w:t xml:space="preserve">етене «Московский муниципальный </w:t>
      </w:r>
      <w:r w:rsidR="006B25B5" w:rsidRPr="0015432D">
        <w:rPr>
          <w:sz w:val="28"/>
          <w:szCs w:val="28"/>
        </w:rPr>
        <w:t>вестник» и разместить на официальном сайте поселения Щаповское.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4. </w:t>
      </w:r>
      <w:proofErr w:type="gramStart"/>
      <w:r w:rsidRPr="0015432D">
        <w:rPr>
          <w:sz w:val="28"/>
          <w:szCs w:val="28"/>
        </w:rPr>
        <w:t>Контроль за</w:t>
      </w:r>
      <w:proofErr w:type="gramEnd"/>
      <w:r w:rsidRPr="0015432D">
        <w:rPr>
          <w:sz w:val="28"/>
          <w:szCs w:val="28"/>
        </w:rPr>
        <w:t xml:space="preserve"> выполнением настоящего Решения возложить на Главу поселения </w:t>
      </w:r>
      <w:r w:rsidR="00F03104" w:rsidRPr="0015432D">
        <w:rPr>
          <w:sz w:val="28"/>
          <w:szCs w:val="28"/>
        </w:rPr>
        <w:t xml:space="preserve">Щаповское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B2100D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Глава поселения Щаповское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             </w:t>
      </w:r>
      <w:proofErr w:type="spellStart"/>
      <w:r w:rsidR="0015432D" w:rsidRPr="0015432D">
        <w:rPr>
          <w:sz w:val="28"/>
          <w:szCs w:val="28"/>
        </w:rPr>
        <w:t>Ю.И.</w:t>
      </w:r>
      <w:r w:rsidRPr="0015432D">
        <w:rPr>
          <w:sz w:val="28"/>
          <w:szCs w:val="28"/>
        </w:rPr>
        <w:t>Стражникова</w:t>
      </w:r>
      <w:proofErr w:type="spellEnd"/>
    </w:p>
    <w:p w:rsidR="003078AE" w:rsidRPr="0015432D" w:rsidRDefault="003078AE" w:rsidP="0015432D">
      <w:pPr>
        <w:spacing w:line="276" w:lineRule="auto"/>
        <w:jc w:val="both"/>
        <w:rPr>
          <w:b/>
          <w:sz w:val="28"/>
          <w:szCs w:val="28"/>
        </w:rPr>
        <w:sectPr w:rsidR="003078AE" w:rsidRPr="0015432D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3762" w:rsidRDefault="00FB3762" w:rsidP="003078AE">
      <w:pPr>
        <w:tabs>
          <w:tab w:val="left" w:pos="0"/>
        </w:tabs>
        <w:jc w:val="right"/>
      </w:pPr>
    </w:p>
    <w:p w:rsidR="009D0C4B" w:rsidRPr="00E26D83" w:rsidRDefault="009D0C4B" w:rsidP="00E915B3">
      <w:pPr>
        <w:spacing w:line="276" w:lineRule="auto"/>
        <w:ind w:firstLine="9498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t xml:space="preserve">Приложение </w:t>
      </w:r>
      <w:r w:rsidR="00E915B3">
        <w:rPr>
          <w:bCs/>
          <w:sz w:val="26"/>
          <w:szCs w:val="26"/>
        </w:rPr>
        <w:t>1</w:t>
      </w:r>
    </w:p>
    <w:p w:rsidR="009D0C4B" w:rsidRPr="00EF59DC" w:rsidRDefault="009D0C4B" w:rsidP="009D0C4B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:rsidR="009D0C4B" w:rsidRPr="000C7CC8" w:rsidRDefault="009D0C4B" w:rsidP="009D0C4B">
      <w:pPr>
        <w:ind w:left="9498"/>
        <w:jc w:val="both"/>
        <w:rPr>
          <w:bCs/>
          <w:sz w:val="26"/>
          <w:szCs w:val="26"/>
        </w:rPr>
      </w:pPr>
      <w:r w:rsidRPr="00C9643C">
        <w:rPr>
          <w:sz w:val="26"/>
          <w:szCs w:val="26"/>
        </w:rPr>
        <w:t xml:space="preserve">от </w:t>
      </w:r>
      <w:r>
        <w:rPr>
          <w:sz w:val="26"/>
          <w:szCs w:val="26"/>
        </w:rPr>
        <w:t>01.12</w:t>
      </w:r>
      <w:r w:rsidRPr="00BC1611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EC33BA">
        <w:rPr>
          <w:sz w:val="26"/>
          <w:szCs w:val="26"/>
        </w:rPr>
        <w:t xml:space="preserve"> </w:t>
      </w:r>
      <w:r w:rsidRPr="00C9643C">
        <w:rPr>
          <w:sz w:val="26"/>
          <w:szCs w:val="26"/>
        </w:rPr>
        <w:t xml:space="preserve"> года № </w:t>
      </w:r>
      <w:r w:rsidRPr="00EC33BA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EC33BA">
        <w:rPr>
          <w:sz w:val="26"/>
          <w:szCs w:val="26"/>
        </w:rPr>
        <w:t>/</w:t>
      </w:r>
      <w:r>
        <w:rPr>
          <w:sz w:val="26"/>
          <w:szCs w:val="26"/>
        </w:rPr>
        <w:t>2</w:t>
      </w:r>
    </w:p>
    <w:p w:rsidR="009D0C4B" w:rsidRPr="00E26D83" w:rsidRDefault="009D0C4B" w:rsidP="009D0C4B">
      <w:pPr>
        <w:jc w:val="both"/>
        <w:rPr>
          <w:b/>
          <w:sz w:val="26"/>
          <w:szCs w:val="26"/>
        </w:rPr>
      </w:pPr>
    </w:p>
    <w:p w:rsidR="009D0C4B" w:rsidRPr="00E26D83" w:rsidRDefault="009D0C4B" w:rsidP="009D0C4B">
      <w:pPr>
        <w:spacing w:line="230" w:lineRule="auto"/>
        <w:jc w:val="center"/>
        <w:rPr>
          <w:b/>
          <w:i/>
          <w:sz w:val="26"/>
          <w:szCs w:val="26"/>
        </w:rPr>
      </w:pPr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в  </w:t>
      </w:r>
      <w:r>
        <w:rPr>
          <w:rFonts w:eastAsia="Calibri"/>
          <w:b/>
          <w:sz w:val="26"/>
          <w:szCs w:val="26"/>
          <w:lang w:eastAsia="en-US"/>
        </w:rPr>
        <w:t>2023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году 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E26D83">
        <w:rPr>
          <w:b/>
          <w:sz w:val="26"/>
          <w:szCs w:val="26"/>
        </w:rPr>
        <w:t xml:space="preserve">поселения Щаповское, </w:t>
      </w:r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E26D83">
        <w:rPr>
          <w:b/>
          <w:sz w:val="26"/>
          <w:szCs w:val="26"/>
        </w:rPr>
        <w:t xml:space="preserve">поселения Щаповское </w:t>
      </w:r>
      <w:r w:rsidRPr="00E26D83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:rsidR="009D0C4B" w:rsidRPr="00B2100D" w:rsidRDefault="009D0C4B" w:rsidP="009D0C4B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751"/>
        <w:gridCol w:w="4871"/>
        <w:gridCol w:w="4127"/>
        <w:gridCol w:w="14"/>
        <w:gridCol w:w="4373"/>
      </w:tblGrid>
      <w:tr w:rsidR="009D0C4B" w:rsidRPr="00B2100D" w:rsidTr="00385DFB">
        <w:trPr>
          <w:trHeight w:val="251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center"/>
              <w:rPr>
                <w:b/>
              </w:rPr>
            </w:pPr>
          </w:p>
        </w:tc>
      </w:tr>
      <w:tr w:rsidR="009D0C4B" w:rsidRPr="00B2100D" w:rsidTr="00385DFB">
        <w:trPr>
          <w:trHeight w:val="423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9D0C4B" w:rsidRPr="00B2100D" w:rsidTr="00385DFB">
        <w:trPr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C4B" w:rsidRPr="00E26D83" w:rsidRDefault="009D0C4B" w:rsidP="00385DFB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C4B" w:rsidRPr="00E26D83" w:rsidRDefault="009D0C4B" w:rsidP="009D0C4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>
              <w:rPr>
                <w:b/>
                <w:bCs/>
              </w:rPr>
              <w:t xml:space="preserve">и в </w:t>
            </w:r>
            <w:r w:rsidR="00850A32">
              <w:rPr>
                <w:b/>
                <w:bCs/>
              </w:rPr>
              <w:t>2021,</w:t>
            </w:r>
            <w:r w:rsidR="00DF552B">
              <w:rPr>
                <w:b/>
                <w:bCs/>
              </w:rPr>
              <w:t xml:space="preserve"> </w:t>
            </w:r>
            <w:r w:rsidR="00C00CC5">
              <w:rPr>
                <w:b/>
                <w:bCs/>
              </w:rPr>
              <w:t>2022, 2023 гг.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кв.</w:t>
            </w:r>
            <w:r w:rsidRPr="00E26D83">
              <w:rPr>
                <w:b/>
                <w:bCs/>
              </w:rPr>
              <w:t>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C4B" w:rsidRPr="00E26D83" w:rsidRDefault="00850A32" w:rsidP="00385DFB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17 794</w:t>
            </w:r>
            <w:r w:rsidR="009D0C4B" w:rsidRPr="00E26D83">
              <w:rPr>
                <w:b/>
              </w:rPr>
              <w:tab/>
            </w:r>
          </w:p>
        </w:tc>
      </w:tr>
      <w:tr w:rsidR="009D0C4B" w:rsidRPr="00B2100D" w:rsidTr="00385DFB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="00E915B3" w:rsidRPr="00C9643C">
              <w:rPr>
                <w:b/>
                <w:bCs/>
                <w:vertAlign w:val="superscript"/>
              </w:rPr>
              <w:endnoteReference w:id="1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9D0C4B" w:rsidRPr="00B2100D" w:rsidTr="00385DFB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C4B" w:rsidRPr="001F594E" w:rsidRDefault="009D0C4B" w:rsidP="00385DFB">
            <w:pPr>
              <w:spacing w:line="23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B" w:rsidRPr="00E26D83" w:rsidRDefault="00850A32" w:rsidP="00385DFB">
            <w:pPr>
              <w:spacing w:line="230" w:lineRule="auto"/>
              <w:jc w:val="center"/>
            </w:pPr>
            <w:r>
              <w:t>10071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C4B" w:rsidRPr="00E26D83" w:rsidRDefault="00850A32" w:rsidP="00385DFB">
            <w:pPr>
              <w:spacing w:line="230" w:lineRule="auto"/>
              <w:jc w:val="center"/>
            </w:pPr>
            <w:r>
              <w:t>10071</w:t>
            </w:r>
          </w:p>
        </w:tc>
      </w:tr>
      <w:tr w:rsidR="009D0C4B" w:rsidRPr="00B2100D" w:rsidTr="00850A32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C4B" w:rsidRPr="00E26D83" w:rsidRDefault="009D0C4B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4B" w:rsidRPr="00E26D83" w:rsidRDefault="009D0C4B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C4B" w:rsidRPr="00E26D83" w:rsidRDefault="009D0C4B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9D0C4B" w:rsidRPr="00B2100D" w:rsidTr="00850A32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jc w:val="center"/>
            </w:pPr>
            <w:r w:rsidRPr="00E26D83">
              <w:t>3.1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B" w:rsidRPr="00E26D83" w:rsidRDefault="009D0C4B" w:rsidP="00385DFB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д.32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0C4B" w:rsidRPr="00E26D83" w:rsidRDefault="009D0C4B" w:rsidP="00385DFB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837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C4B" w:rsidRPr="00E26D83" w:rsidRDefault="00850A32" w:rsidP="0085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850A32" w:rsidRPr="00B2100D" w:rsidTr="00850A32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32" w:rsidRPr="00E26D83" w:rsidRDefault="00850A32" w:rsidP="00385DFB">
            <w:pPr>
              <w:jc w:val="center"/>
            </w:pPr>
            <w:r>
              <w:t>3.2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32" w:rsidRPr="00E26D83" w:rsidRDefault="00850A32" w:rsidP="00850A32">
            <w:pPr>
              <w:rPr>
                <w:color w:val="000000"/>
              </w:rPr>
            </w:pPr>
            <w:r>
              <w:rPr>
                <w:color w:val="000000"/>
              </w:rPr>
              <w:t>пос. Д/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Пахра (Щаповское), д.5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850A32" w:rsidRPr="00B2100D" w:rsidTr="00850A32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32" w:rsidRPr="00E26D83" w:rsidRDefault="00850A32" w:rsidP="00385DFB">
            <w:pPr>
              <w:jc w:val="center"/>
            </w:pPr>
            <w:r>
              <w:t>3.3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32" w:rsidRPr="00E26D83" w:rsidRDefault="00850A32" w:rsidP="00385D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Спортбазы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</w:tbl>
    <w:p w:rsidR="009D0C4B" w:rsidRDefault="009D0C4B" w:rsidP="006B27A4">
      <w:pPr>
        <w:tabs>
          <w:tab w:val="left" w:pos="0"/>
        </w:tabs>
        <w:jc w:val="right"/>
      </w:pPr>
    </w:p>
    <w:sectPr w:rsidR="009D0C4B" w:rsidSect="006B27A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68" w:rsidRDefault="000B2968" w:rsidP="00B2100D">
      <w:r>
        <w:separator/>
      </w:r>
    </w:p>
  </w:endnote>
  <w:endnote w:type="continuationSeparator" w:id="0">
    <w:p w:rsidR="000B2968" w:rsidRDefault="000B2968" w:rsidP="00B2100D">
      <w:r>
        <w:continuationSeparator/>
      </w:r>
    </w:p>
  </w:endnote>
  <w:endnote w:id="1">
    <w:p w:rsidR="00E915B3" w:rsidRPr="006B7690" w:rsidRDefault="00E915B3" w:rsidP="00E915B3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68" w:rsidRDefault="000B2968" w:rsidP="00B2100D">
      <w:r>
        <w:separator/>
      </w:r>
    </w:p>
  </w:footnote>
  <w:footnote w:type="continuationSeparator" w:id="0">
    <w:p w:rsidR="000B2968" w:rsidRDefault="000B2968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4AFE"/>
    <w:rsid w:val="00085E1D"/>
    <w:rsid w:val="00086B9D"/>
    <w:rsid w:val="000A32CB"/>
    <w:rsid w:val="000A711D"/>
    <w:rsid w:val="000B2968"/>
    <w:rsid w:val="000C7CC8"/>
    <w:rsid w:val="000D06C9"/>
    <w:rsid w:val="000D63F0"/>
    <w:rsid w:val="001042BA"/>
    <w:rsid w:val="0015306A"/>
    <w:rsid w:val="0015432D"/>
    <w:rsid w:val="001543EF"/>
    <w:rsid w:val="00160A78"/>
    <w:rsid w:val="00170011"/>
    <w:rsid w:val="001F3AB3"/>
    <w:rsid w:val="001F594E"/>
    <w:rsid w:val="002667BB"/>
    <w:rsid w:val="00272762"/>
    <w:rsid w:val="0028448E"/>
    <w:rsid w:val="0029682C"/>
    <w:rsid w:val="002A73FB"/>
    <w:rsid w:val="002C4047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636A4"/>
    <w:rsid w:val="0047311B"/>
    <w:rsid w:val="004825BF"/>
    <w:rsid w:val="00496249"/>
    <w:rsid w:val="004979FE"/>
    <w:rsid w:val="00505BAD"/>
    <w:rsid w:val="00506215"/>
    <w:rsid w:val="005641EC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B25B5"/>
    <w:rsid w:val="006B27A4"/>
    <w:rsid w:val="006C468E"/>
    <w:rsid w:val="006D63F1"/>
    <w:rsid w:val="00700EB2"/>
    <w:rsid w:val="0071624D"/>
    <w:rsid w:val="0078523E"/>
    <w:rsid w:val="00793360"/>
    <w:rsid w:val="00793450"/>
    <w:rsid w:val="0079710E"/>
    <w:rsid w:val="007B0948"/>
    <w:rsid w:val="008074A4"/>
    <w:rsid w:val="008100B8"/>
    <w:rsid w:val="008109C1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2124E"/>
    <w:rsid w:val="009322D4"/>
    <w:rsid w:val="0093763B"/>
    <w:rsid w:val="00943BE7"/>
    <w:rsid w:val="00960949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550E7"/>
    <w:rsid w:val="00A56EB1"/>
    <w:rsid w:val="00AD4387"/>
    <w:rsid w:val="00B01529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20F6D"/>
    <w:rsid w:val="00D45F4E"/>
    <w:rsid w:val="00D55E8B"/>
    <w:rsid w:val="00D62B1C"/>
    <w:rsid w:val="00D75F1A"/>
    <w:rsid w:val="00D94DAA"/>
    <w:rsid w:val="00DB4FAF"/>
    <w:rsid w:val="00DF552B"/>
    <w:rsid w:val="00E038C1"/>
    <w:rsid w:val="00E0649F"/>
    <w:rsid w:val="00E221C9"/>
    <w:rsid w:val="00E26D83"/>
    <w:rsid w:val="00E47C41"/>
    <w:rsid w:val="00E527B9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03104"/>
    <w:rsid w:val="00F220F8"/>
    <w:rsid w:val="00F2464D"/>
    <w:rsid w:val="00F63DB6"/>
    <w:rsid w:val="00F65CCB"/>
    <w:rsid w:val="00F846C7"/>
    <w:rsid w:val="00F93259"/>
    <w:rsid w:val="00FA7511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5802-2211-48FD-BEC4-9AAD57E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36</cp:revision>
  <cp:lastPrinted>2022-12-02T07:20:00Z</cp:lastPrinted>
  <dcterms:created xsi:type="dcterms:W3CDTF">2017-12-01T06:48:00Z</dcterms:created>
  <dcterms:modified xsi:type="dcterms:W3CDTF">2022-12-02T11:02:00Z</dcterms:modified>
</cp:coreProperties>
</file>