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56" w:rsidRDefault="008A6956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537BCB" w:rsidRDefault="00153A15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тчет</w:t>
      </w: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23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работе 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УК </w:t>
      </w:r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proofErr w:type="spellStart"/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Щаповское</w:t>
      </w:r>
      <w:proofErr w:type="spellEnd"/>
    </w:p>
    <w:p w:rsid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«Музей истории усадьбы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Александрово-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Щапово» </w:t>
      </w:r>
    </w:p>
    <w:p w:rsidR="00153A15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153A15"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323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64F12" w:rsidRP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4B1" w:rsidRPr="00F16728" w:rsidRDefault="00EA24B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 целях сохранения исторической памяти и в ознаменование 75-летия Победы в Великой Отечественной войне 1941-1945 годов постановляю провести в 2020 году в Российской Федерации Год памяти и славы", - говорится в тексте указа президента Российской Федерации от 08.07.2019 №327 «О проведении в Российской Федерации Года памяти и славы».</w:t>
      </w:r>
    </w:p>
    <w:p w:rsidR="00EA24B1" w:rsidRDefault="00EA24B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мероприятия, достижения и результаты работы всех учреждений, структур и организаций направлены для привлечения особого внимания к Великому событию истории нашей страны – Победе в Великой отечественной войне 1941-1945 годов.  </w:t>
      </w:r>
    </w:p>
    <w:p w:rsidR="00F16728" w:rsidRPr="00B56C58" w:rsidRDefault="00F1672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музея в отчетном году организована в соответствии с Уставом музея, планом работы музея на 2020 год, нормативно-правовыми и локальными документами, регламентирующими деятельность учреждения. Была направлена на сохранение, изучение истории усадьбы, родного края, его традиций, культуры </w:t>
      </w:r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определялась знаковыми соб</w:t>
      </w:r>
      <w:r w:rsidR="0053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ытиями в истории России, Москвы,</w:t>
      </w:r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 и Троицкого и </w:t>
      </w:r>
      <w:proofErr w:type="spellStart"/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Новомосковского</w:t>
      </w:r>
      <w:proofErr w:type="spellEnd"/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административного округа- нравственными ориентирами, способствующими формированию исторического и патриотического сознания гражданского общества.</w:t>
      </w:r>
    </w:p>
    <w:p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целями работы музея в 2020 году являлись:</w:t>
      </w:r>
    </w:p>
    <w:p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выявление, сохранение, изучение и популяризация историко-культурного наследия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</w:t>
      </w:r>
    </w:p>
    <w:p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совершенствование взаимодействия с образовательными учреждениями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музеями Москвы и Московской области;</w:t>
      </w:r>
    </w:p>
    <w:p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музейного обслуживания с учетом интересов и потребностей различных социально-возрастных и образовательных групп;</w:t>
      </w:r>
    </w:p>
    <w:p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творческих проектов, мероприятий, посвященных юбилейным и памятным датам года.</w:t>
      </w:r>
    </w:p>
    <w:p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достижения данных целей решались следующие задачи:</w:t>
      </w:r>
    </w:p>
    <w:p w:rsidR="006353E5" w:rsidRPr="00B56C58" w:rsidRDefault="006353E5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проводились</w:t>
      </w:r>
      <w:r w:rsidR="0045555A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комплектованию музейного фонда, его сохранению, изучению и популяризации;</w:t>
      </w:r>
    </w:p>
    <w:p w:rsidR="0045555A" w:rsidRPr="00B56C58" w:rsidRDefault="0045555A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укреплялись партнерские отношения с культурно- образовательными учреждениями нашего поселения,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Москвы и Московской области.</w:t>
      </w:r>
    </w:p>
    <w:p w:rsidR="0045555A" w:rsidRPr="00B56C58" w:rsidRDefault="0045555A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расширен спектр услуг, предоставляемых музеем.</w:t>
      </w:r>
    </w:p>
    <w:p w:rsidR="0045555A" w:rsidRPr="00B56C58" w:rsidRDefault="00AF50E1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Решая поставленные цели и задачи, реализуя мероприятия по выполнению муниципального задания, коллектив музея активно задействовал все имеющиеся ресурсы</w:t>
      </w:r>
      <w:r w:rsid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(кадровые, методические, материально- технические), использовал различные формы и методы музейной работы в соответствии с современными требованиями, запросами потребителей муниципальных услуг.</w:t>
      </w:r>
    </w:p>
    <w:p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музея в 2020 году:</w:t>
      </w:r>
    </w:p>
    <w:p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3611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музея поступило</w:t>
      </w:r>
      <w:r w:rsidR="00204CD9" w:rsidRPr="0003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музейных предметов;</w:t>
      </w:r>
    </w:p>
    <w:p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Посещаемость стационарных экспозиций составила</w:t>
      </w:r>
      <w:r w:rsidR="0020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Проведено:</w:t>
      </w:r>
    </w:p>
    <w:p w:rsidR="00B56C58" w:rsidRDefault="00207F1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120</w:t>
      </w:r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экскурсий, обслужено экскурсиями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364</w:t>
      </w:r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</w:t>
      </w:r>
      <w:proofErr w:type="spellStart"/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B56C58" w:rsidRDefault="00207F1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консультации, </w:t>
      </w:r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</w:t>
      </w:r>
      <w:r w:rsidR="00B5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207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</w:t>
      </w:r>
      <w:r w:rsidR="00207F16">
        <w:rPr>
          <w:rFonts w:ascii="Times New Roman" w:eastAsia="Times New Roman" w:hAnsi="Times New Roman" w:cs="Times New Roman"/>
          <w:sz w:val="28"/>
          <w:szCs w:val="28"/>
          <w:lang w:eastAsia="ru-RU"/>
        </w:rPr>
        <w:t>1 выставка из фондов частных коллекций</w:t>
      </w:r>
      <w:r w:rsidR="00207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F16" w:rsidRDefault="00207F1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A4" w:rsidRDefault="00B56C58" w:rsidP="00C43DA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работа музея велась по следующим направлениям</w:t>
      </w:r>
      <w:r w:rsid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DA4" w:rsidRPr="00C43DA4">
        <w:t xml:space="preserve"> </w:t>
      </w:r>
    </w:p>
    <w:p w:rsidR="00C43DA4" w:rsidRDefault="00C43DA4" w:rsidP="00C4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DA4" w:rsidRPr="00C43DA4" w:rsidRDefault="00C43DA4" w:rsidP="00C4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1.Фондовая работа, обеспечение сохранности и безопасности музейных фондов.</w:t>
      </w:r>
    </w:p>
    <w:p w:rsidR="00C43DA4" w:rsidRPr="00C43DA4" w:rsidRDefault="00C43DA4" w:rsidP="00C43DA4">
      <w:pPr>
        <w:pStyle w:val="Default"/>
        <w:ind w:firstLine="70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Pr="00C43DA4">
        <w:rPr>
          <w:sz w:val="28"/>
          <w:szCs w:val="28"/>
        </w:rPr>
        <w:t xml:space="preserve">Комплектование музейного фонда осуществляется в соответствии с Планом работы музея по комплектованию фондов, а также с учётом формирования целостности коллекций и построению новых экспозиций и выставок. </w:t>
      </w:r>
    </w:p>
    <w:p w:rsidR="00C43DA4" w:rsidRPr="00C43DA4" w:rsidRDefault="00C43DA4" w:rsidP="00C43DA4">
      <w:pPr>
        <w:pStyle w:val="Default"/>
        <w:ind w:firstLine="707"/>
        <w:jc w:val="both"/>
        <w:rPr>
          <w:sz w:val="28"/>
          <w:szCs w:val="28"/>
        </w:rPr>
      </w:pPr>
      <w:r w:rsidRPr="00C43DA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43DA4">
        <w:rPr>
          <w:sz w:val="28"/>
          <w:szCs w:val="28"/>
        </w:rPr>
        <w:t xml:space="preserve"> году музейное собрание </w:t>
      </w:r>
      <w:r w:rsidRPr="00C43DA4">
        <w:rPr>
          <w:b/>
          <w:bCs/>
          <w:sz w:val="28"/>
          <w:szCs w:val="28"/>
        </w:rPr>
        <w:t xml:space="preserve">(основной фонд) </w:t>
      </w:r>
      <w:r w:rsidRPr="00C43DA4">
        <w:rPr>
          <w:sz w:val="28"/>
          <w:szCs w:val="28"/>
        </w:rPr>
        <w:t xml:space="preserve">увеличилось на </w:t>
      </w:r>
      <w:r w:rsidR="00204CD9" w:rsidRPr="00204CD9">
        <w:rPr>
          <w:sz w:val="28"/>
          <w:szCs w:val="28"/>
        </w:rPr>
        <w:t>304</w:t>
      </w:r>
      <w:r w:rsidRPr="00C43DA4">
        <w:rPr>
          <w:sz w:val="28"/>
          <w:szCs w:val="28"/>
        </w:rPr>
        <w:t xml:space="preserve"> музейный предмет. </w:t>
      </w:r>
    </w:p>
    <w:p w:rsidR="00C43DA4" w:rsidRPr="00C43DA4" w:rsidRDefault="00C43DA4" w:rsidP="00C43DA4">
      <w:pPr>
        <w:pStyle w:val="Default"/>
        <w:ind w:firstLine="707"/>
        <w:jc w:val="both"/>
        <w:rPr>
          <w:sz w:val="28"/>
          <w:szCs w:val="28"/>
        </w:rPr>
      </w:pPr>
      <w:r w:rsidRPr="00C43DA4">
        <w:rPr>
          <w:sz w:val="28"/>
          <w:szCs w:val="28"/>
        </w:rPr>
        <w:t xml:space="preserve">Общий фонд составляет </w:t>
      </w:r>
      <w:r w:rsidR="00204CD9" w:rsidRPr="00204CD9">
        <w:rPr>
          <w:sz w:val="28"/>
          <w:szCs w:val="28"/>
        </w:rPr>
        <w:t>11 803</w:t>
      </w:r>
      <w:r w:rsidRPr="00C43DA4">
        <w:rPr>
          <w:b/>
          <w:bCs/>
          <w:sz w:val="28"/>
          <w:szCs w:val="28"/>
        </w:rPr>
        <w:t xml:space="preserve"> </w:t>
      </w:r>
      <w:r w:rsidRPr="00C43DA4">
        <w:rPr>
          <w:sz w:val="28"/>
          <w:szCs w:val="28"/>
        </w:rPr>
        <w:t xml:space="preserve">музейных предметов, в </w:t>
      </w:r>
      <w:proofErr w:type="spellStart"/>
      <w:r w:rsidRPr="00C43DA4">
        <w:rPr>
          <w:sz w:val="28"/>
          <w:szCs w:val="28"/>
        </w:rPr>
        <w:t>т.ч</w:t>
      </w:r>
      <w:proofErr w:type="spellEnd"/>
      <w:r w:rsidRPr="00C43DA4">
        <w:rPr>
          <w:sz w:val="28"/>
          <w:szCs w:val="28"/>
        </w:rPr>
        <w:t xml:space="preserve">. основной фонд – </w:t>
      </w:r>
      <w:r w:rsidR="00204CD9" w:rsidRPr="00204CD9">
        <w:rPr>
          <w:sz w:val="28"/>
          <w:szCs w:val="28"/>
        </w:rPr>
        <w:t>10469</w:t>
      </w:r>
      <w:r w:rsidRPr="00C43DA4">
        <w:rPr>
          <w:b/>
          <w:bCs/>
          <w:sz w:val="28"/>
          <w:szCs w:val="28"/>
        </w:rPr>
        <w:t xml:space="preserve"> </w:t>
      </w:r>
      <w:r w:rsidRPr="00C43DA4">
        <w:rPr>
          <w:sz w:val="28"/>
          <w:szCs w:val="28"/>
        </w:rPr>
        <w:t xml:space="preserve">ед. хр., научно-вспомогательный фонд - </w:t>
      </w:r>
      <w:r w:rsidR="00204CD9" w:rsidRPr="00204CD9">
        <w:rPr>
          <w:sz w:val="28"/>
          <w:szCs w:val="28"/>
        </w:rPr>
        <w:t>1334</w:t>
      </w:r>
      <w:r w:rsidRPr="00C43DA4">
        <w:rPr>
          <w:b/>
          <w:bCs/>
          <w:sz w:val="28"/>
          <w:szCs w:val="28"/>
        </w:rPr>
        <w:t xml:space="preserve"> </w:t>
      </w:r>
      <w:proofErr w:type="spellStart"/>
      <w:r w:rsidRPr="00C43DA4">
        <w:rPr>
          <w:sz w:val="28"/>
          <w:szCs w:val="28"/>
        </w:rPr>
        <w:t>ед.хр</w:t>
      </w:r>
      <w:proofErr w:type="spellEnd"/>
      <w:r w:rsidRPr="00C43DA4">
        <w:rPr>
          <w:sz w:val="28"/>
          <w:szCs w:val="28"/>
        </w:rPr>
        <w:t>. Вновь поступившие предметы занесены в Книгу поступления. Основная часть поступлений</w:t>
      </w:r>
      <w:r>
        <w:rPr>
          <w:sz w:val="23"/>
          <w:szCs w:val="23"/>
        </w:rPr>
        <w:t xml:space="preserve"> </w:t>
      </w:r>
      <w:r w:rsidRPr="00C43DA4">
        <w:rPr>
          <w:sz w:val="28"/>
          <w:szCs w:val="28"/>
        </w:rPr>
        <w:t xml:space="preserve">идет за счет активных контактов музея с посетителями и населением, а также с выставок. </w:t>
      </w:r>
    </w:p>
    <w:p w:rsidR="00C43DA4" w:rsidRDefault="00C43DA4" w:rsidP="00C4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особый фонд выделены 84 экспоната, содержащие драг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оценные металлы. В 2020 году</w:t>
      </w: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3F4B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F4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постановке на специальный учёт в </w:t>
      </w:r>
      <w:r w:rsidR="003F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Межрегиональном управлении Федеральной </w:t>
      </w: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пробирно</w:t>
      </w:r>
      <w:r w:rsidR="003F4B1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по Центральному федеральному округу</w:t>
      </w: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1C" w:rsidRDefault="003F4B1C" w:rsidP="003F4B1C">
      <w:pPr>
        <w:pStyle w:val="Default"/>
        <w:ind w:firstLine="707"/>
        <w:jc w:val="both"/>
        <w:rPr>
          <w:sz w:val="23"/>
          <w:szCs w:val="23"/>
        </w:rPr>
      </w:pPr>
      <w:r w:rsidRPr="003F4B1C">
        <w:rPr>
          <w:sz w:val="28"/>
          <w:szCs w:val="28"/>
        </w:rPr>
        <w:t>Музей состоит на специальном учете в Государственной инспекции пробирного надзора по г. Москве и Московской области Российской государственной пробирной палаты как юридическое лицо, осуществляющее операции с драгоценными металлами и драгоценными камнями</w:t>
      </w:r>
      <w:r>
        <w:rPr>
          <w:sz w:val="23"/>
          <w:szCs w:val="23"/>
        </w:rPr>
        <w:t xml:space="preserve">. </w:t>
      </w:r>
    </w:p>
    <w:p w:rsidR="003F4B1C" w:rsidRPr="00B7557F" w:rsidRDefault="003F4B1C" w:rsidP="003F4B1C">
      <w:pPr>
        <w:pStyle w:val="Default"/>
        <w:ind w:firstLine="707"/>
        <w:jc w:val="both"/>
        <w:rPr>
          <w:sz w:val="28"/>
          <w:szCs w:val="28"/>
        </w:rPr>
      </w:pPr>
      <w:r w:rsidRPr="00B7557F">
        <w:rPr>
          <w:sz w:val="28"/>
          <w:szCs w:val="28"/>
        </w:rPr>
        <w:t xml:space="preserve">Фондовое хранилище музея располагается в помещении музея и занимает площадь </w:t>
      </w:r>
      <w:r w:rsidR="00207F16">
        <w:rPr>
          <w:sz w:val="28"/>
          <w:szCs w:val="28"/>
        </w:rPr>
        <w:t>65,5</w:t>
      </w:r>
      <w:r w:rsidRPr="00B7557F">
        <w:rPr>
          <w:sz w:val="28"/>
          <w:szCs w:val="28"/>
        </w:rPr>
        <w:t xml:space="preserve"> </w:t>
      </w:r>
      <w:proofErr w:type="spellStart"/>
      <w:r w:rsidRPr="00B7557F">
        <w:rPr>
          <w:sz w:val="28"/>
          <w:szCs w:val="28"/>
        </w:rPr>
        <w:t>кв.м</w:t>
      </w:r>
      <w:proofErr w:type="spellEnd"/>
      <w:r w:rsidRPr="00B7557F">
        <w:rPr>
          <w:sz w:val="28"/>
          <w:szCs w:val="28"/>
        </w:rPr>
        <w:t xml:space="preserve">. Условия хранения музейных предметов удовлетворительные. Помещения оборудованы охранно-пожарной сигнализацией. Экспонаты хранятся в шкафах, сейфе и на стеллажах. Действует режим </w:t>
      </w:r>
      <w:r w:rsidR="009F376A">
        <w:rPr>
          <w:sz w:val="28"/>
          <w:szCs w:val="28"/>
        </w:rPr>
        <w:t>безопасности</w:t>
      </w:r>
      <w:r w:rsidRPr="00B7557F">
        <w:rPr>
          <w:sz w:val="28"/>
          <w:szCs w:val="28"/>
        </w:rPr>
        <w:t xml:space="preserve"> музея, предусматривающий порядок сдачи объекта на охрану</w:t>
      </w:r>
      <w:r w:rsidR="00B7557F">
        <w:rPr>
          <w:sz w:val="28"/>
          <w:szCs w:val="28"/>
        </w:rPr>
        <w:t xml:space="preserve"> </w:t>
      </w:r>
      <w:r w:rsidRPr="00B7557F">
        <w:rPr>
          <w:sz w:val="28"/>
          <w:szCs w:val="28"/>
        </w:rPr>
        <w:t xml:space="preserve">специализированной организации. </w:t>
      </w:r>
    </w:p>
    <w:p w:rsidR="003F4B1C" w:rsidRDefault="003F4B1C" w:rsidP="003F4B1C">
      <w:pPr>
        <w:pStyle w:val="Default"/>
        <w:ind w:firstLine="707"/>
        <w:jc w:val="both"/>
        <w:rPr>
          <w:sz w:val="28"/>
          <w:szCs w:val="28"/>
        </w:rPr>
      </w:pPr>
      <w:r w:rsidRPr="00B7557F">
        <w:rPr>
          <w:sz w:val="28"/>
          <w:szCs w:val="28"/>
        </w:rPr>
        <w:t xml:space="preserve">Фондовой работой занимаются 2 сотрудника – главный хранитель и сотрудник, ответственный за </w:t>
      </w:r>
      <w:r w:rsidR="00B7557F">
        <w:rPr>
          <w:sz w:val="28"/>
          <w:szCs w:val="28"/>
        </w:rPr>
        <w:t>ведение электронного каталога музейных предметов</w:t>
      </w:r>
      <w:r w:rsidRPr="00B7557F">
        <w:rPr>
          <w:sz w:val="28"/>
          <w:szCs w:val="28"/>
        </w:rPr>
        <w:t xml:space="preserve">. </w:t>
      </w:r>
      <w:r w:rsidR="00B7557F">
        <w:rPr>
          <w:sz w:val="28"/>
          <w:szCs w:val="28"/>
        </w:rPr>
        <w:t>В текущем году п</w:t>
      </w:r>
      <w:r w:rsidRPr="00B7557F">
        <w:rPr>
          <w:sz w:val="28"/>
          <w:szCs w:val="28"/>
        </w:rPr>
        <w:t xml:space="preserve">риобретен компьютер </w:t>
      </w:r>
      <w:r w:rsidR="00B7557F">
        <w:rPr>
          <w:sz w:val="28"/>
          <w:szCs w:val="28"/>
        </w:rPr>
        <w:t xml:space="preserve">и программа </w:t>
      </w:r>
      <w:r w:rsidRPr="00B7557F">
        <w:rPr>
          <w:sz w:val="28"/>
          <w:szCs w:val="28"/>
        </w:rPr>
        <w:t xml:space="preserve">для работы по учёту фондов. </w:t>
      </w:r>
    </w:p>
    <w:p w:rsidR="00B7557F" w:rsidRPr="00B7557F" w:rsidRDefault="00B7557F" w:rsidP="00B7557F">
      <w:pPr>
        <w:pStyle w:val="Default"/>
        <w:ind w:firstLine="708"/>
        <w:jc w:val="both"/>
        <w:rPr>
          <w:sz w:val="28"/>
          <w:szCs w:val="28"/>
        </w:rPr>
      </w:pPr>
      <w:r w:rsidRPr="00B7557F">
        <w:rPr>
          <w:sz w:val="28"/>
          <w:szCs w:val="28"/>
        </w:rPr>
        <w:t xml:space="preserve">В 2020 году в стационарных и выставочных экспозициях для посетителей было представлено </w:t>
      </w:r>
      <w:r w:rsidR="00031B77" w:rsidRPr="00031B77">
        <w:rPr>
          <w:sz w:val="28"/>
          <w:szCs w:val="28"/>
        </w:rPr>
        <w:t>2372</w:t>
      </w:r>
      <w:r w:rsidRPr="00B7557F">
        <w:rPr>
          <w:sz w:val="28"/>
          <w:szCs w:val="28"/>
        </w:rPr>
        <w:t xml:space="preserve"> музейных предметов основного фонда из ни</w:t>
      </w:r>
      <w:r w:rsidR="00031B77">
        <w:rPr>
          <w:sz w:val="28"/>
          <w:szCs w:val="28"/>
        </w:rPr>
        <w:t xml:space="preserve">х: в стационарной экспозиции – </w:t>
      </w:r>
      <w:r w:rsidR="00031B77" w:rsidRPr="00031B77">
        <w:rPr>
          <w:sz w:val="28"/>
          <w:szCs w:val="28"/>
        </w:rPr>
        <w:t>2372</w:t>
      </w:r>
      <w:r w:rsidRPr="00B7557F">
        <w:rPr>
          <w:sz w:val="28"/>
          <w:szCs w:val="28"/>
        </w:rPr>
        <w:t xml:space="preserve"> ед. </w:t>
      </w:r>
    </w:p>
    <w:p w:rsidR="00B7557F" w:rsidRDefault="00B7557F" w:rsidP="00B7557F">
      <w:pPr>
        <w:pStyle w:val="Default"/>
        <w:ind w:firstLine="708"/>
        <w:jc w:val="both"/>
        <w:rPr>
          <w:sz w:val="28"/>
          <w:szCs w:val="28"/>
        </w:rPr>
      </w:pPr>
      <w:r w:rsidRPr="00B7557F">
        <w:rPr>
          <w:sz w:val="28"/>
          <w:szCs w:val="28"/>
        </w:rPr>
        <w:t>Процент представленных зрителю музейных предметов (</w:t>
      </w:r>
      <w:r w:rsidR="00031B77" w:rsidRPr="00031B77">
        <w:rPr>
          <w:sz w:val="28"/>
          <w:szCs w:val="28"/>
        </w:rPr>
        <w:t>2372</w:t>
      </w:r>
      <w:r w:rsidRPr="00B7557F">
        <w:rPr>
          <w:sz w:val="28"/>
          <w:szCs w:val="28"/>
        </w:rPr>
        <w:t>ед.) от общего числа музейных предметов и музейных коллекций, находящихся в музее (</w:t>
      </w:r>
      <w:r w:rsidR="00031B77" w:rsidRPr="00031B77">
        <w:rPr>
          <w:sz w:val="28"/>
          <w:szCs w:val="28"/>
        </w:rPr>
        <w:t>10469</w:t>
      </w:r>
      <w:r w:rsidRPr="00B7557F">
        <w:rPr>
          <w:sz w:val="28"/>
          <w:szCs w:val="28"/>
        </w:rPr>
        <w:t xml:space="preserve"> ед.), составляет </w:t>
      </w:r>
      <w:r w:rsidR="00031B77" w:rsidRPr="00031B77">
        <w:rPr>
          <w:sz w:val="28"/>
          <w:szCs w:val="28"/>
        </w:rPr>
        <w:t xml:space="preserve">22.7 </w:t>
      </w:r>
      <w:proofErr w:type="gramStart"/>
      <w:r w:rsidRPr="00B7557F">
        <w:rPr>
          <w:sz w:val="28"/>
          <w:szCs w:val="28"/>
        </w:rPr>
        <w:t>% .</w:t>
      </w:r>
      <w:proofErr w:type="gramEnd"/>
      <w:r w:rsidRPr="00B7557F">
        <w:rPr>
          <w:sz w:val="28"/>
          <w:szCs w:val="28"/>
        </w:rPr>
        <w:t xml:space="preserve"> </w:t>
      </w:r>
    </w:p>
    <w:p w:rsidR="009F376A" w:rsidRDefault="009F376A" w:rsidP="009F376A">
      <w:pPr>
        <w:pStyle w:val="Default"/>
        <w:ind w:firstLine="708"/>
        <w:jc w:val="both"/>
        <w:rPr>
          <w:sz w:val="28"/>
          <w:szCs w:val="28"/>
        </w:rPr>
      </w:pPr>
      <w:r w:rsidRPr="009F376A">
        <w:rPr>
          <w:sz w:val="28"/>
          <w:szCs w:val="28"/>
        </w:rPr>
        <w:t xml:space="preserve">Одной из острых проблем на сегодняшний день в фондовой работе является отсутствие отдельного сейфа для хранения предметов с драгоценными металлами и слабая скорость Интернета, что значительно затрудняет процесс передачи сведений о внесении предметов в </w:t>
      </w:r>
      <w:proofErr w:type="spellStart"/>
      <w:r w:rsidRPr="009F376A">
        <w:rPr>
          <w:sz w:val="28"/>
          <w:szCs w:val="28"/>
        </w:rPr>
        <w:t>Госкаталог</w:t>
      </w:r>
      <w:proofErr w:type="spellEnd"/>
      <w:r w:rsidRPr="009F376A">
        <w:rPr>
          <w:sz w:val="28"/>
          <w:szCs w:val="28"/>
        </w:rPr>
        <w:t xml:space="preserve"> Музейного фонда РФ. Это также влияет на выполнение плановых показателей музея.</w:t>
      </w:r>
    </w:p>
    <w:p w:rsidR="009F376A" w:rsidRDefault="009F376A" w:rsidP="009F376A">
      <w:pPr>
        <w:pStyle w:val="Default"/>
        <w:ind w:firstLine="708"/>
        <w:jc w:val="both"/>
        <w:rPr>
          <w:b/>
          <w:sz w:val="28"/>
          <w:szCs w:val="28"/>
        </w:rPr>
      </w:pPr>
      <w:r w:rsidRPr="009F376A">
        <w:rPr>
          <w:b/>
          <w:sz w:val="28"/>
          <w:szCs w:val="28"/>
        </w:rPr>
        <w:t>2. Экспозиционно-выставочная деятельность</w:t>
      </w:r>
      <w:r>
        <w:rPr>
          <w:b/>
          <w:sz w:val="28"/>
          <w:szCs w:val="28"/>
        </w:rPr>
        <w:t>.</w:t>
      </w:r>
    </w:p>
    <w:p w:rsidR="009F376A" w:rsidRPr="00B12BD2" w:rsidRDefault="009F376A" w:rsidP="009F376A">
      <w:pPr>
        <w:pStyle w:val="Default"/>
        <w:ind w:firstLine="707"/>
        <w:jc w:val="both"/>
        <w:rPr>
          <w:sz w:val="28"/>
          <w:szCs w:val="28"/>
        </w:rPr>
      </w:pPr>
      <w:r w:rsidRPr="00B12BD2">
        <w:rPr>
          <w:sz w:val="28"/>
          <w:szCs w:val="28"/>
        </w:rPr>
        <w:lastRenderedPageBreak/>
        <w:t>Экспозиционно-выставочная деятельность - одно из основных и сложных направлений деятельности музея. В 2020 году насыщенной и разнообразной</w:t>
      </w:r>
      <w:r w:rsidR="00B12BD2" w:rsidRPr="00B12BD2">
        <w:rPr>
          <w:sz w:val="28"/>
          <w:szCs w:val="28"/>
        </w:rPr>
        <w:t xml:space="preserve"> </w:t>
      </w:r>
      <w:r w:rsidRPr="00B12BD2">
        <w:rPr>
          <w:sz w:val="28"/>
          <w:szCs w:val="28"/>
        </w:rPr>
        <w:t>организацию выставок из фондов своего музе</w:t>
      </w:r>
      <w:r w:rsidR="00B12BD2" w:rsidRPr="00B12BD2">
        <w:rPr>
          <w:sz w:val="28"/>
          <w:szCs w:val="28"/>
        </w:rPr>
        <w:t>я назвать нельзя. Большую часть года музей был закрыт для посещений</w:t>
      </w:r>
      <w:r w:rsidRPr="00B12BD2">
        <w:rPr>
          <w:sz w:val="28"/>
          <w:szCs w:val="28"/>
        </w:rPr>
        <w:t xml:space="preserve">, </w:t>
      </w:r>
      <w:r w:rsidR="00B12BD2" w:rsidRPr="00B12BD2">
        <w:rPr>
          <w:sz w:val="28"/>
          <w:szCs w:val="28"/>
        </w:rPr>
        <w:t xml:space="preserve">поэтому нам предстояло освоить новый формат представления информации нашим </w:t>
      </w:r>
      <w:r w:rsidR="00B12BD2">
        <w:rPr>
          <w:sz w:val="28"/>
          <w:szCs w:val="28"/>
        </w:rPr>
        <w:t>онлайн-</w:t>
      </w:r>
      <w:r w:rsidR="00B12BD2" w:rsidRPr="00B12BD2">
        <w:rPr>
          <w:sz w:val="28"/>
          <w:szCs w:val="28"/>
        </w:rPr>
        <w:t xml:space="preserve">посетителям. </w:t>
      </w:r>
    </w:p>
    <w:p w:rsidR="00B12BD2" w:rsidRDefault="00B12BD2" w:rsidP="009F3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2">
        <w:rPr>
          <w:rFonts w:ascii="Times New Roman" w:hAnsi="Times New Roman" w:cs="Times New Roman"/>
          <w:sz w:val="28"/>
          <w:szCs w:val="28"/>
        </w:rPr>
        <w:t>В отчетном периоде в музее действовали постоянные экспозиции</w:t>
      </w:r>
      <w:r>
        <w:rPr>
          <w:rFonts w:ascii="Times New Roman" w:hAnsi="Times New Roman" w:cs="Times New Roman"/>
          <w:sz w:val="28"/>
          <w:szCs w:val="28"/>
        </w:rPr>
        <w:t xml:space="preserve"> и выставки частных коллекций.</w:t>
      </w:r>
      <w:r w:rsidRPr="00B12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6A" w:rsidRDefault="009F376A" w:rsidP="009F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и в настоящее время проводится вы</w:t>
      </w: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«Духовные светочи России». Автор – художник, руководитель Студии факсимильных музейных воспроизведений Юрий Борисович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60A" w:rsidRDefault="0088060A" w:rsidP="009F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выставочной работы в 2020 году не выполнен. Причиной невыполнения взятых на себя обязательств послужило непредвиденные обстоятельства, связанные с карантинными мерами.</w:t>
      </w:r>
    </w:p>
    <w:p w:rsidR="009F376A" w:rsidRDefault="00B12BD2" w:rsidP="00B1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2">
        <w:rPr>
          <w:rFonts w:ascii="Times New Roman" w:hAnsi="Times New Roman" w:cs="Times New Roman"/>
          <w:sz w:val="28"/>
          <w:szCs w:val="28"/>
        </w:rPr>
        <w:t>Важнейшим направлением в экспозиционно</w:t>
      </w:r>
      <w:r>
        <w:rPr>
          <w:rFonts w:ascii="Times New Roman" w:hAnsi="Times New Roman" w:cs="Times New Roman"/>
          <w:sz w:val="28"/>
          <w:szCs w:val="28"/>
        </w:rPr>
        <w:t>-выставочной</w:t>
      </w:r>
      <w:r w:rsidRPr="00B12BD2">
        <w:rPr>
          <w:rFonts w:ascii="Times New Roman" w:hAnsi="Times New Roman" w:cs="Times New Roman"/>
          <w:sz w:val="28"/>
          <w:szCs w:val="28"/>
        </w:rPr>
        <w:t xml:space="preserve"> работе музея является организация новых выставок и расширение их тематики. Это дает возможность показать посетителям как можно больше предметов из основного фонда музея и повышает интерес посетителей к музею, а с другой – увеличивает оборот показа музейных предметов</w:t>
      </w:r>
      <w:r>
        <w:rPr>
          <w:rFonts w:ascii="Times New Roman" w:hAnsi="Times New Roman" w:cs="Times New Roman"/>
          <w:sz w:val="28"/>
          <w:szCs w:val="28"/>
        </w:rPr>
        <w:t>. Это одна из основных задач на 2021 год.</w:t>
      </w:r>
    </w:p>
    <w:p w:rsidR="0088060A" w:rsidRPr="0088060A" w:rsidRDefault="0088060A" w:rsidP="00B12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0A">
        <w:rPr>
          <w:rFonts w:ascii="Times New Roman" w:hAnsi="Times New Roman" w:cs="Times New Roman"/>
          <w:b/>
          <w:sz w:val="28"/>
          <w:szCs w:val="28"/>
        </w:rPr>
        <w:t>3. Методическая работа.</w:t>
      </w:r>
    </w:p>
    <w:p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В 2020 году основные направления методической работы заключались в повышении профессионального мастерства сотрудников, в расширении тем экскурсий, разработке программ разной направленности (познавательных, игровых и пр.). </w:t>
      </w:r>
    </w:p>
    <w:p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1. В течение отчетного года велась работа по расширению тем </w:t>
      </w:r>
      <w:proofErr w:type="gramStart"/>
      <w:r w:rsidRPr="00537BCB">
        <w:rPr>
          <w:sz w:val="28"/>
          <w:szCs w:val="28"/>
        </w:rPr>
        <w:t>экскурсий :</w:t>
      </w:r>
      <w:proofErr w:type="gramEnd"/>
      <w:r w:rsidRPr="00537BCB">
        <w:rPr>
          <w:sz w:val="28"/>
          <w:szCs w:val="28"/>
        </w:rPr>
        <w:t xml:space="preserve"> разработано </w:t>
      </w:r>
      <w:r w:rsidR="008E61DA">
        <w:rPr>
          <w:sz w:val="28"/>
          <w:szCs w:val="28"/>
        </w:rPr>
        <w:t>2</w:t>
      </w:r>
      <w:r w:rsidRPr="00537BCB">
        <w:rPr>
          <w:sz w:val="28"/>
          <w:szCs w:val="28"/>
        </w:rPr>
        <w:t xml:space="preserve"> тематических экскурси</w:t>
      </w:r>
      <w:r w:rsidR="008E61DA">
        <w:rPr>
          <w:sz w:val="28"/>
          <w:szCs w:val="28"/>
        </w:rPr>
        <w:t>и</w:t>
      </w:r>
      <w:r w:rsidRPr="00537BCB">
        <w:rPr>
          <w:sz w:val="28"/>
          <w:szCs w:val="28"/>
        </w:rPr>
        <w:t xml:space="preserve"> по новым выставкам. </w:t>
      </w:r>
    </w:p>
    <w:p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2. В целях контроля качества экскурсионного обслуживания проводились методические экскурсии и контрольные прослушивания сотрудников. </w:t>
      </w:r>
    </w:p>
    <w:p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Прослушивались и рецензировались: </w:t>
      </w:r>
    </w:p>
    <w:p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тематические экскурсии и экскурсии к выставкам; </w:t>
      </w:r>
    </w:p>
    <w:p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тексты и сценарии музейных занятий, мероприятий; </w:t>
      </w:r>
    </w:p>
    <w:p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программы музейных уроков; </w:t>
      </w:r>
    </w:p>
    <w:p w:rsid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3. За отчетный период подготовлена методическая документация: развернутые планы экскурсий, разработаны электронные презентации, игровые и образовательные программы. </w:t>
      </w:r>
    </w:p>
    <w:p w:rsidR="00C510A2" w:rsidRPr="00C510A2" w:rsidRDefault="00C510A2" w:rsidP="00C510A2">
      <w:pPr>
        <w:pStyle w:val="Default"/>
        <w:ind w:firstLine="707"/>
        <w:jc w:val="both"/>
        <w:rPr>
          <w:sz w:val="28"/>
          <w:szCs w:val="28"/>
        </w:rPr>
      </w:pPr>
      <w:r w:rsidRPr="00C510A2">
        <w:rPr>
          <w:sz w:val="28"/>
          <w:szCs w:val="28"/>
        </w:rPr>
        <w:t>4. В течение года неоднократно собирался методический совет музея для обсуждения концепций и тематико-экспозиционных планов выставок, программ проведения мероприятий, рассматривались проблемные вопросы поиска новых форм и методов работы.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Культурно-образовательная и массовая работа 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Культурно-образовательная деятельность музея была направлена на расширение музейной аудитории и разработку новых форм музейной работы, привлечение публики к более активному взаимодействию с музеем и строилась по следующим основным направлениям: 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- экскурсионное и индивидуальное обслуживание посетителей музея; 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- гражданско-патриотическое, нравственное, эстетическое и экологическое воспитание населения; 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- краеведение; 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работа с детьми и молодежью; 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- работа с людьми среднего и старшего возраста. </w:t>
      </w:r>
    </w:p>
    <w:p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каждого направления основывается на использование музейных фондов, фондов библиотеки музея, на материальной и духовной культуре местного края. </w:t>
      </w:r>
    </w:p>
    <w:p w:rsidR="006176E4" w:rsidRDefault="00E779B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C510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консультаций, 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но-обучающего характера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посетили более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1300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разны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6E4" w:rsidRP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25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подрастающим поколением</w:t>
      </w:r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="00B0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взаимодействию 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B00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палата поселения, </w:t>
      </w:r>
      <w:proofErr w:type="spellStart"/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Щаповская</w:t>
      </w:r>
      <w:proofErr w:type="spellEnd"/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E6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большой интерес детей всех возрастов к отечественной истории, особенно к периоду Великой Отечественной войны.</w:t>
      </w:r>
    </w:p>
    <w:p w:rsidR="00D041E6" w:rsidRDefault="0018642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аботниками музея проводились тематические занятия со школьниками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учениками церковно-приходской школы при нашем храме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темам: </w:t>
      </w:r>
    </w:p>
    <w:p w:rsidR="00E23F3E" w:rsidRDefault="00E23F3E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«Незатихающая боль блокады»,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«Битва за Москву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23F3E" w:rsidRPr="00BB2B99" w:rsidRDefault="00E23F3E" w:rsidP="00B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«Ах, ты, Зимушка-Зима. О</w:t>
      </w:r>
      <w:r w:rsidR="00ED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забавах и зимних видах спорта в каротинах русских и зарубежных художников»,</w:t>
      </w:r>
    </w:p>
    <w:p w:rsidR="00B15C55" w:rsidRDefault="00D041E6" w:rsidP="00B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занятие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рестьянск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6F182A" w:rsidRPr="006F182A" w:rsidRDefault="006F182A" w:rsidP="006F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2A">
        <w:rPr>
          <w:rFonts w:ascii="Times New Roman" w:hAnsi="Times New Roman" w:cs="Times New Roman"/>
          <w:sz w:val="28"/>
          <w:szCs w:val="28"/>
        </w:rPr>
        <w:t xml:space="preserve">Сотрудники музея большое внимание уделяют работе с </w:t>
      </w:r>
      <w:r w:rsidRPr="00881666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 незащищенными слоями</w:t>
      </w:r>
      <w:r w:rsidRPr="006F1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182A">
        <w:rPr>
          <w:rFonts w:ascii="Times New Roman" w:hAnsi="Times New Roman" w:cs="Times New Roman"/>
          <w:sz w:val="28"/>
          <w:szCs w:val="28"/>
        </w:rPr>
        <w:t xml:space="preserve">населения (дошкольники, многодетные семьи, сироты, инвалиды, ветераны), на данные категории приходится </w:t>
      </w:r>
      <w:r w:rsidRPr="006F182A">
        <w:rPr>
          <w:rFonts w:ascii="Times New Roman" w:hAnsi="Times New Roman" w:cs="Times New Roman"/>
          <w:b/>
          <w:bCs/>
          <w:sz w:val="28"/>
          <w:szCs w:val="28"/>
        </w:rPr>
        <w:t xml:space="preserve">81% </w:t>
      </w:r>
      <w:r w:rsidRPr="006F182A">
        <w:rPr>
          <w:rFonts w:ascii="Times New Roman" w:hAnsi="Times New Roman" w:cs="Times New Roman"/>
          <w:sz w:val="28"/>
          <w:szCs w:val="28"/>
        </w:rPr>
        <w:t xml:space="preserve">от общего количества посетителей, а также с </w:t>
      </w:r>
      <w:r w:rsidRPr="00881666">
        <w:rPr>
          <w:rFonts w:ascii="Times New Roman" w:hAnsi="Times New Roman" w:cs="Times New Roman"/>
          <w:bCs/>
          <w:i/>
          <w:iCs/>
          <w:sz w:val="28"/>
          <w:szCs w:val="28"/>
        </w:rPr>
        <w:t>льготными категориями</w:t>
      </w:r>
      <w:r w:rsidRPr="006F1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182A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Pr="006F182A">
        <w:rPr>
          <w:rFonts w:ascii="Times New Roman" w:hAnsi="Times New Roman" w:cs="Times New Roman"/>
          <w:b/>
          <w:bCs/>
          <w:sz w:val="28"/>
          <w:szCs w:val="28"/>
        </w:rPr>
        <w:t xml:space="preserve">9% </w:t>
      </w:r>
      <w:r w:rsidRPr="006F182A">
        <w:rPr>
          <w:rFonts w:ascii="Times New Roman" w:hAnsi="Times New Roman" w:cs="Times New Roman"/>
          <w:sz w:val="28"/>
          <w:szCs w:val="28"/>
        </w:rPr>
        <w:t>(студенты, пенсионеры, школьники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0F55" w:rsidRPr="008E61DA" w:rsidRDefault="008E61DA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61DA">
        <w:rPr>
          <w:rFonts w:ascii="Times New Roman" w:hAnsi="Times New Roman" w:cs="Times New Roman"/>
          <w:sz w:val="28"/>
          <w:szCs w:val="28"/>
        </w:rPr>
        <w:t>Книжный фонд библиотеки составляет 9160 экземпляров. Комплектование фонда в основном идет за счет пожертвований от частных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1E6" w:rsidRDefault="005C389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множественные выставки </w:t>
      </w:r>
      <w:proofErr w:type="gramStart"/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и патриотического характера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1E6" w:rsidRDefault="00F26200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сотрудников музея приняли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Большом этнографическом диктанте. </w:t>
      </w:r>
    </w:p>
    <w:p w:rsidR="00086A67" w:rsidRPr="00086A67" w:rsidRDefault="00086A67" w:rsidP="00FD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6A67" w:rsidRPr="00995DAE" w:rsidRDefault="008E61DA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квартал 2020 года о</w:t>
      </w:r>
      <w:r w:rsidR="0099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и проведено 5 концертных программ в Органном зале имени Олега Григорьевича Янченко.</w:t>
      </w:r>
    </w:p>
    <w:p w:rsidR="00086A67" w:rsidRDefault="00A8191F" w:rsidP="006F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91F">
        <w:rPr>
          <w:rFonts w:ascii="Times New Roman" w:hAnsi="Times New Roman" w:cs="Times New Roman"/>
          <w:sz w:val="28"/>
          <w:szCs w:val="28"/>
        </w:rPr>
        <w:t>Музей принимает активное участие в жизни своих территорий: участвует в реализации различных программ, в разработке проектов, подготовке и проведении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Музея в 20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принимали участие в работе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научно-практических семинарах, организованных Государственным историческим музеем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A67" w:rsidRPr="00086A67" w:rsidRDefault="00086A67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922" w:rsidRPr="00995DAE" w:rsidRDefault="00741922" w:rsidP="00995DA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D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Административно-кадровая и хозяйственная работа</w:t>
      </w:r>
    </w:p>
    <w:p w:rsidR="00621184" w:rsidRDefault="00995DAE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30.09.2020 г.</w:t>
      </w:r>
      <w:r w:rsidR="0062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№71 «Об изменении типа МКУК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музей истории усадьбы «Щапово», названия и утверждении Устава</w:t>
      </w:r>
      <w:r w:rsidR="0062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редакции», принято решение изменить тип учреждения с казенного на бюджетное.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01.10.2020г учреждение имеет следующее наименование: Муниципальное 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бюджетное учреждение культуры поселения </w:t>
      </w:r>
      <w:proofErr w:type="spellStart"/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«Музей истории усадьбы Александрово-Щапово».</w:t>
      </w:r>
      <w:r w:rsidR="0062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учредительные документы.</w:t>
      </w:r>
    </w:p>
    <w:p w:rsidR="006B05F3" w:rsidRDefault="006B05F3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 администрации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сентября 2020г №58 к Договору от 20.03.2015 №35/2015 ОУ «О закреплении нежилого здания на праве оперативного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за муниципальным учреждением», с 01.10.2020 г. за Музеем на праве оперативного управления закреплено имущество Органного зала и библиотеки. Сотрудники переведены в штат музея.</w:t>
      </w:r>
    </w:p>
    <w:p w:rsidR="0092411C" w:rsidRDefault="00193611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была 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работников музея</w:t>
      </w:r>
      <w:r w:rsidR="00A53E83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с 14 до 19 штатных единиц. </w:t>
      </w:r>
    </w:p>
    <w:p w:rsidR="00703829" w:rsidRPr="00703829" w:rsidRDefault="00703829" w:rsidP="00703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29">
        <w:rPr>
          <w:rFonts w:ascii="Times New Roman" w:hAnsi="Times New Roman" w:cs="Times New Roman"/>
          <w:sz w:val="28"/>
          <w:szCs w:val="28"/>
        </w:rPr>
        <w:t>В отчетном году были созданы необходимые условия для нормальной работы музея. Заключены договора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3829">
        <w:rPr>
          <w:rFonts w:ascii="Times New Roman" w:hAnsi="Times New Roman" w:cs="Times New Roman"/>
          <w:sz w:val="28"/>
          <w:szCs w:val="28"/>
        </w:rPr>
        <w:t xml:space="preserve"> год с различными организациями для обеспечения нужд музея.</w:t>
      </w:r>
    </w:p>
    <w:p w:rsidR="00741922" w:rsidRDefault="009241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смета на </w:t>
      </w:r>
      <w:r w:rsidR="0027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96" w:rsidRPr="00275E96">
        <w:rPr>
          <w:rFonts w:ascii="Times New Roman" w:eastAsia="Times New Roman" w:hAnsi="Times New Roman" w:cs="Times New Roman"/>
          <w:sz w:val="28"/>
          <w:szCs w:val="28"/>
          <w:lang w:eastAsia="ru-RU"/>
        </w:rPr>
        <w:t>6 245,7</w:t>
      </w:r>
      <w:r w:rsidR="0086602F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6602F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6602F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C53" w:rsidRDefault="00225C53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выполнение муниципального задания на 4 квартал составила 2500,00 тыс. рублей.</w:t>
      </w:r>
    </w:p>
    <w:p w:rsidR="00225C53" w:rsidRDefault="006F74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города Москвы по Государственной программе «Развитие культурно-туристической среды и сохранение культурного наследия» направлен на достижение целевых показателей средней заработной платы работников учреждений культуры, установленных «дорожной картой» по городу Москвы. Средняя заработная плата работников музея составила 60 394,18 рублей.</w:t>
      </w:r>
    </w:p>
    <w:p w:rsidR="006F741C" w:rsidRDefault="006F74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направлены на заработную плату сотрудников, содержание здания и имущества музея</w:t>
      </w:r>
      <w:r w:rsidR="00275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2020 году проведен текущий ремонт крыши и цоколя здания, приобретено имущество (шкафы, стеллажи, компьютер, ноутбук,</w:t>
      </w:r>
      <w:r w:rsidR="0027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</w:t>
      </w:r>
      <w:r w:rsidR="002976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FBD" w:rsidRPr="00B06F99" w:rsidRDefault="00B42FBD" w:rsidP="00B06F99">
      <w:pPr>
        <w:pStyle w:val="Default"/>
        <w:jc w:val="both"/>
        <w:rPr>
          <w:sz w:val="28"/>
          <w:szCs w:val="28"/>
        </w:rPr>
      </w:pPr>
      <w:r w:rsidRPr="00B06F99">
        <w:rPr>
          <w:sz w:val="28"/>
          <w:szCs w:val="28"/>
        </w:rPr>
        <w:t>В целях адаптации Музея истории усадьбы Александрово-Щапово и обеспечения доступности услуг для инвалидов и других маломобильных групп населения на территории поселения Щапово</w:t>
      </w:r>
      <w:r w:rsidR="00D332BB">
        <w:rPr>
          <w:sz w:val="28"/>
          <w:szCs w:val="28"/>
        </w:rPr>
        <w:t>,</w:t>
      </w:r>
      <w:r w:rsidRPr="00B06F99">
        <w:rPr>
          <w:sz w:val="28"/>
          <w:szCs w:val="28"/>
        </w:rPr>
        <w:t xml:space="preserve"> обустроена входная группа в музей. </w:t>
      </w:r>
    </w:p>
    <w:p w:rsidR="00275E96" w:rsidRPr="00275E96" w:rsidRDefault="00275E96" w:rsidP="00275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sz w:val="28"/>
          <w:szCs w:val="28"/>
        </w:rPr>
        <w:t>Сотрудники музея ведут работу по по</w:t>
      </w:r>
      <w:r w:rsidR="00D332BB">
        <w:rPr>
          <w:rFonts w:ascii="Times New Roman" w:hAnsi="Times New Roman" w:cs="Times New Roman"/>
          <w:sz w:val="28"/>
          <w:szCs w:val="28"/>
        </w:rPr>
        <w:t>пу</w:t>
      </w:r>
      <w:r w:rsidRPr="00275E96">
        <w:rPr>
          <w:rFonts w:ascii="Times New Roman" w:hAnsi="Times New Roman" w:cs="Times New Roman"/>
          <w:sz w:val="28"/>
          <w:szCs w:val="28"/>
        </w:rPr>
        <w:t>ляризации музея на различных, праздниках, выставках и других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E96">
        <w:rPr>
          <w:rFonts w:ascii="Times New Roman" w:hAnsi="Times New Roman" w:cs="Times New Roman"/>
          <w:sz w:val="28"/>
          <w:szCs w:val="28"/>
        </w:rPr>
        <w:t xml:space="preserve"> проводимых в поселении и за его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E96" w:rsidRPr="00275E96" w:rsidRDefault="00703829" w:rsidP="0027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829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 w:rsidR="00275E96"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 </w:t>
      </w:r>
      <w:r w:rsidRPr="00703829">
        <w:rPr>
          <w:rFonts w:ascii="Times New Roman" w:hAnsi="Times New Roman" w:cs="Times New Roman"/>
          <w:color w:val="333333"/>
          <w:spacing w:val="15"/>
          <w:sz w:val="28"/>
          <w:szCs w:val="28"/>
        </w:rPr>
        <w:t>«Музей истории усадьбы Александрово-Щапово»</w:t>
      </w:r>
      <w:r w:rsidR="00275E96"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имеет мобильную версию и доступен для инвалидов по зрению (установлена версия для слабовидящих граждан). </w:t>
      </w:r>
    </w:p>
    <w:p w:rsidR="00703829" w:rsidRDefault="00275E96" w:rsidP="00275E96">
      <w:pPr>
        <w:autoSpaceDE w:val="0"/>
        <w:autoSpaceDN w:val="0"/>
        <w:adjustRightInd w:val="0"/>
        <w:spacing w:after="0" w:line="240" w:lineRule="auto"/>
        <w:ind w:right="15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 сайта - </w:t>
      </w: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http://museum.</w:t>
      </w:r>
      <w:proofErr w:type="spellStart"/>
      <w:r w:rsid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shchapovo</w:t>
      </w:r>
      <w:proofErr w:type="spellEnd"/>
      <w:r w:rsidR="00703829" w:rsidRP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msk</w:t>
      </w:r>
      <w:proofErr w:type="spellEnd"/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.muzkult.ru</w:t>
      </w: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есть разделы: история музея, фондовые коллекции, посетителям, новости и события. Размещается вся доступная информация о деятельности музея. </w:t>
      </w:r>
    </w:p>
    <w:p w:rsidR="00225C53" w:rsidRDefault="00275E96" w:rsidP="00703829">
      <w:pPr>
        <w:autoSpaceDE w:val="0"/>
        <w:autoSpaceDN w:val="0"/>
        <w:adjustRightInd w:val="0"/>
        <w:spacing w:after="0" w:line="240" w:lineRule="auto"/>
        <w:ind w:right="15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Интернет-сайт музея является своеобразной визитной карточкой учреждения. Его создание способствует вовлечению музея в культурную среду широкого круга населения, особенно молодёжи, а также расширению доступа аудитории к культурным ценностям вне стен музея. </w:t>
      </w:r>
      <w:r w:rsidRPr="00703829">
        <w:rPr>
          <w:rFonts w:ascii="Times New Roman" w:hAnsi="Times New Roman" w:cs="Times New Roman"/>
          <w:color w:val="000000"/>
          <w:sz w:val="28"/>
          <w:szCs w:val="28"/>
        </w:rPr>
        <w:t>Постоянно обновляется новостная информация и на сайте</w:t>
      </w:r>
      <w:r w:rsidR="0070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2BB" w:rsidRPr="00D332BB" w:rsidRDefault="00D332BB" w:rsidP="00D332BB">
      <w:pPr>
        <w:pStyle w:val="Default"/>
        <w:ind w:firstLine="708"/>
        <w:jc w:val="both"/>
        <w:rPr>
          <w:sz w:val="28"/>
          <w:szCs w:val="28"/>
        </w:rPr>
      </w:pPr>
      <w:r w:rsidRPr="00D332BB">
        <w:rPr>
          <w:sz w:val="28"/>
          <w:szCs w:val="28"/>
        </w:rPr>
        <w:t xml:space="preserve">За отчетный период музеем проведена значительная работа по всем направлениям деятельности. В музее можно отметить сильные и слабые стороны. В целом, в 2020 году сотрудники сработали эффективно, основные показатели неплохие, практически во всех прослеживается положительная динамика, что </w:t>
      </w:r>
      <w:r w:rsidRPr="00D332BB">
        <w:rPr>
          <w:sz w:val="28"/>
          <w:szCs w:val="28"/>
        </w:rPr>
        <w:lastRenderedPageBreak/>
        <w:t xml:space="preserve">свидетельствует об эффективном решении поставленных целей и задач, улучшении качества функциональной деятельности, выполнении муниципального задания. </w:t>
      </w:r>
    </w:p>
    <w:p w:rsidR="00D332BB" w:rsidRDefault="00D332BB" w:rsidP="00D332BB">
      <w:pPr>
        <w:pStyle w:val="Default"/>
        <w:ind w:firstLine="707"/>
        <w:jc w:val="both"/>
        <w:rPr>
          <w:sz w:val="23"/>
          <w:szCs w:val="23"/>
        </w:rPr>
      </w:pPr>
      <w:r w:rsidRPr="00D332BB">
        <w:rPr>
          <w:sz w:val="28"/>
          <w:szCs w:val="28"/>
        </w:rPr>
        <w:t>Возможно из-за удаленности музея от Москвы и не очень развитой транспортной доступностью жителей других поселений не выполнен плановой показатель посещаемости музея</w:t>
      </w:r>
      <w:r>
        <w:rPr>
          <w:sz w:val="23"/>
          <w:szCs w:val="23"/>
        </w:rPr>
        <w:t>.</w:t>
      </w:r>
    </w:p>
    <w:p w:rsidR="00D332BB" w:rsidRDefault="00D332BB" w:rsidP="00D332BB">
      <w:pPr>
        <w:pStyle w:val="Default"/>
        <w:ind w:firstLine="707"/>
        <w:jc w:val="both"/>
        <w:rPr>
          <w:sz w:val="23"/>
          <w:szCs w:val="23"/>
        </w:rPr>
      </w:pPr>
      <w:r w:rsidRPr="00D332BB">
        <w:rPr>
          <w:sz w:val="28"/>
          <w:szCs w:val="28"/>
        </w:rPr>
        <w:t>Из-за возрастного предела сотрудников музея, 3 сотрудника (65+) находилась на изоляции, что снизило показатель методической, выставочной   и экскурсионной работы</w:t>
      </w:r>
      <w:r>
        <w:rPr>
          <w:sz w:val="23"/>
          <w:szCs w:val="23"/>
        </w:rPr>
        <w:t>.</w:t>
      </w:r>
    </w:p>
    <w:p w:rsidR="00D332BB" w:rsidRDefault="00D332BB" w:rsidP="00D332BB">
      <w:pPr>
        <w:pStyle w:val="Default"/>
        <w:ind w:firstLine="707"/>
        <w:jc w:val="both"/>
        <w:rPr>
          <w:sz w:val="28"/>
          <w:szCs w:val="28"/>
        </w:rPr>
      </w:pPr>
      <w:r w:rsidRPr="00D332BB">
        <w:rPr>
          <w:sz w:val="28"/>
          <w:szCs w:val="28"/>
        </w:rPr>
        <w:t>На 31.12.2020г. в электронный каталог не внесено ни одного музейного предмета, что является нарушение законодательства Российской Федерации</w:t>
      </w:r>
      <w:r>
        <w:rPr>
          <w:sz w:val="28"/>
          <w:szCs w:val="28"/>
        </w:rPr>
        <w:t>.</w:t>
      </w:r>
    </w:p>
    <w:p w:rsidR="00D332BB" w:rsidRPr="00D332BB" w:rsidRDefault="00D332BB" w:rsidP="00D332BB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настоящего времени </w:t>
      </w:r>
      <w:r w:rsidR="00EC6153">
        <w:rPr>
          <w:sz w:val="28"/>
          <w:szCs w:val="28"/>
        </w:rPr>
        <w:t>не</w:t>
      </w:r>
      <w:r>
        <w:rPr>
          <w:sz w:val="28"/>
          <w:szCs w:val="28"/>
        </w:rPr>
        <w:t xml:space="preserve"> получен Паспорт безопасности учреждения. Паспорт разработан, направлен вызов</w:t>
      </w:r>
      <w:r w:rsidR="00E20A31">
        <w:rPr>
          <w:sz w:val="28"/>
          <w:szCs w:val="28"/>
        </w:rPr>
        <w:t xml:space="preserve"> УВО, для выделения сотрудника и проведения обследования и категорирования объекта. </w:t>
      </w:r>
    </w:p>
    <w:p w:rsidR="00E20A31" w:rsidRPr="00E20A31" w:rsidRDefault="00E20A31" w:rsidP="00E20A31">
      <w:pPr>
        <w:pStyle w:val="Default"/>
        <w:ind w:firstLine="707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На сегодняшний день в музее существует ряд серьезных проблем, которые затрудняют музейную работу или нарушают Инструкцию по учету и хранению музейных ценностей, находящихся в государственных музеях: </w:t>
      </w:r>
    </w:p>
    <w:p w:rsidR="00E20A31" w:rsidRPr="00E20A31" w:rsidRDefault="00E20A31" w:rsidP="00E20A31">
      <w:pPr>
        <w:pStyle w:val="Default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- требуется капитальный ремонт крыши музея, чтобы устранить протечки потолков, а также выполнить требования хранения музейных предметов и музейных коллекций, </w:t>
      </w:r>
    </w:p>
    <w:p w:rsidR="00E20A31" w:rsidRPr="00E20A31" w:rsidRDefault="00E20A31" w:rsidP="00E20A31">
      <w:pPr>
        <w:pStyle w:val="Default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- нет финансовой возможности оборудовать, витрины и сейфы с особо ценными музейными </w:t>
      </w:r>
      <w:proofErr w:type="gramStart"/>
      <w:r w:rsidRPr="00E20A31">
        <w:rPr>
          <w:sz w:val="28"/>
          <w:szCs w:val="28"/>
        </w:rPr>
        <w:t>предметами ;</w:t>
      </w:r>
      <w:proofErr w:type="gramEnd"/>
    </w:p>
    <w:p w:rsidR="00E20A31" w:rsidRDefault="00E20A31" w:rsidP="00E20A31">
      <w:pPr>
        <w:pStyle w:val="Default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- большая потребность в дополнительных выставочных площадях. В настоящее время выставки проводятся в пяти выставочных залах. Это не позволяет в полной мере представлять посетителям для показа музейные коллекции из фондов музея, а также проводить открытие выставок для больших групп посетителей и затрудняет выполнение </w:t>
      </w:r>
      <w:r w:rsidR="00EC6153">
        <w:rPr>
          <w:sz w:val="28"/>
          <w:szCs w:val="28"/>
        </w:rPr>
        <w:t>муниципального задания</w:t>
      </w:r>
      <w:r w:rsidRPr="00E20A31">
        <w:rPr>
          <w:sz w:val="28"/>
          <w:szCs w:val="28"/>
        </w:rPr>
        <w:t xml:space="preserve"> - увеличение доли представленных (во всех формах) зрителю музейных предметов в общем количестве музейных </w:t>
      </w:r>
      <w:r w:rsidR="0096729C">
        <w:rPr>
          <w:sz w:val="28"/>
          <w:szCs w:val="28"/>
        </w:rPr>
        <w:t>предметов основного фонда музея</w:t>
      </w:r>
      <w:r w:rsidRPr="00E20A31">
        <w:rPr>
          <w:sz w:val="28"/>
          <w:szCs w:val="28"/>
        </w:rPr>
        <w:t>, дополнительные площади можно было бы найти, в случае предоставления Акционерному обществу «Почта России» коммерческих площадей</w:t>
      </w:r>
      <w:r>
        <w:rPr>
          <w:sz w:val="28"/>
          <w:szCs w:val="28"/>
        </w:rPr>
        <w:t>.</w:t>
      </w:r>
      <w:r w:rsidRPr="00E20A31">
        <w:rPr>
          <w:sz w:val="28"/>
          <w:szCs w:val="28"/>
        </w:rPr>
        <w:t xml:space="preserve"> </w:t>
      </w:r>
    </w:p>
    <w:p w:rsidR="00E20A31" w:rsidRDefault="00E20A31" w:rsidP="00E20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совместной работе с администрацией поселения, Советом депутатов, общественными организациями, Советом ветеранов и молодежно</w:t>
      </w:r>
      <w:r w:rsidR="00EF77D7">
        <w:rPr>
          <w:sz w:val="28"/>
          <w:szCs w:val="28"/>
        </w:rPr>
        <w:t>й палатой решены многие вопросы, думаю, что и эти проблемы будут решены.</w:t>
      </w:r>
    </w:p>
    <w:p w:rsidR="00EC6153" w:rsidRPr="00EC6153" w:rsidRDefault="00EC6153" w:rsidP="00E20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закончить свой доклад словами мудрых и знаменитых людей об истории, потому что одна из наших задач сохранить память о прошлом и «не растерять» нашу историю. </w:t>
      </w:r>
    </w:p>
    <w:p w:rsidR="00EF77D7" w:rsidRPr="00EC6153" w:rsidRDefault="00EF77D7" w:rsidP="00EC615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„История - это не учительница, а надзирательница: она ничему не учит, но сурово наказывает за незнание уроков.“ —  Василий Осипович Ключевский русский историк 1841 - 1911</w:t>
      </w:r>
      <w:r>
        <w:rPr>
          <w:rFonts w:ascii="Segoe UI" w:hAnsi="Segoe UI" w:cs="Segoe UI"/>
          <w:color w:val="333333"/>
        </w:rPr>
        <w:br/>
      </w:r>
      <w:r w:rsidR="00EC6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 кто не помнит своего прошлого, обречен на то, чтобы пережить его вновь</w:t>
      </w:r>
      <w:r w:rsidR="00EC6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6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 американского философа, поэта и эссеиста Джорджа Сантаяны (1863-1952).</w:t>
      </w:r>
    </w:p>
    <w:p w:rsidR="00320584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EF77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</w:p>
    <w:p w:rsidR="00EF77D7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</w:t>
      </w:r>
      <w:r w:rsidR="00EF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садьбы </w:t>
      </w:r>
    </w:p>
    <w:p w:rsidR="00B538BC" w:rsidRPr="00D041E6" w:rsidRDefault="00EF77D7" w:rsidP="0032058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Щапово»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Н.А.Парфенова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538BC" w:rsidRPr="00D041E6" w:rsidSect="008E61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301"/>
    <w:multiLevelType w:val="hybridMultilevel"/>
    <w:tmpl w:val="0C206AD0"/>
    <w:lvl w:ilvl="0" w:tplc="1CDC82F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776C2"/>
    <w:multiLevelType w:val="hybridMultilevel"/>
    <w:tmpl w:val="26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0CF"/>
    <w:multiLevelType w:val="hybridMultilevel"/>
    <w:tmpl w:val="55B2E32A"/>
    <w:lvl w:ilvl="0" w:tplc="8020C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611"/>
    <w:rsid w:val="00005245"/>
    <w:rsid w:val="00031B77"/>
    <w:rsid w:val="00041BF7"/>
    <w:rsid w:val="0008021F"/>
    <w:rsid w:val="00086A67"/>
    <w:rsid w:val="00125861"/>
    <w:rsid w:val="00153A15"/>
    <w:rsid w:val="00186425"/>
    <w:rsid w:val="00193611"/>
    <w:rsid w:val="001C4E29"/>
    <w:rsid w:val="001F4EDE"/>
    <w:rsid w:val="00204CD9"/>
    <w:rsid w:val="00207F16"/>
    <w:rsid w:val="00225C53"/>
    <w:rsid w:val="00237EB2"/>
    <w:rsid w:val="00275E96"/>
    <w:rsid w:val="00283F80"/>
    <w:rsid w:val="002976D0"/>
    <w:rsid w:val="002B3F10"/>
    <w:rsid w:val="002C3936"/>
    <w:rsid w:val="00320584"/>
    <w:rsid w:val="003233AA"/>
    <w:rsid w:val="0038118D"/>
    <w:rsid w:val="003F4B1C"/>
    <w:rsid w:val="003F6952"/>
    <w:rsid w:val="004242EF"/>
    <w:rsid w:val="0045555A"/>
    <w:rsid w:val="0046077A"/>
    <w:rsid w:val="004A35DB"/>
    <w:rsid w:val="004E11DD"/>
    <w:rsid w:val="00537BCB"/>
    <w:rsid w:val="005C014F"/>
    <w:rsid w:val="005C3892"/>
    <w:rsid w:val="005D5B12"/>
    <w:rsid w:val="005D7FB8"/>
    <w:rsid w:val="00600BB5"/>
    <w:rsid w:val="006176E4"/>
    <w:rsid w:val="00621184"/>
    <w:rsid w:val="006353E5"/>
    <w:rsid w:val="006964E2"/>
    <w:rsid w:val="006B05F3"/>
    <w:rsid w:val="006F182A"/>
    <w:rsid w:val="006F741C"/>
    <w:rsid w:val="00703829"/>
    <w:rsid w:val="0073340C"/>
    <w:rsid w:val="00741922"/>
    <w:rsid w:val="007C79A1"/>
    <w:rsid w:val="007E05F3"/>
    <w:rsid w:val="00822F93"/>
    <w:rsid w:val="00855EAA"/>
    <w:rsid w:val="0086602F"/>
    <w:rsid w:val="0088060A"/>
    <w:rsid w:val="00881666"/>
    <w:rsid w:val="0088220D"/>
    <w:rsid w:val="0088355A"/>
    <w:rsid w:val="00893E37"/>
    <w:rsid w:val="008A61CD"/>
    <w:rsid w:val="008A6956"/>
    <w:rsid w:val="008E4B2A"/>
    <w:rsid w:val="008E61DA"/>
    <w:rsid w:val="008F309B"/>
    <w:rsid w:val="0092411C"/>
    <w:rsid w:val="0093499A"/>
    <w:rsid w:val="00965D1D"/>
    <w:rsid w:val="00966957"/>
    <w:rsid w:val="0096729C"/>
    <w:rsid w:val="00995DAE"/>
    <w:rsid w:val="009C4BF8"/>
    <w:rsid w:val="009D1983"/>
    <w:rsid w:val="009E0204"/>
    <w:rsid w:val="009F376A"/>
    <w:rsid w:val="009F7346"/>
    <w:rsid w:val="00A53E83"/>
    <w:rsid w:val="00A8191F"/>
    <w:rsid w:val="00AC25B5"/>
    <w:rsid w:val="00AE48AD"/>
    <w:rsid w:val="00AF50E1"/>
    <w:rsid w:val="00B006B6"/>
    <w:rsid w:val="00B02647"/>
    <w:rsid w:val="00B06F99"/>
    <w:rsid w:val="00B12BD2"/>
    <w:rsid w:val="00B15C55"/>
    <w:rsid w:val="00B234DD"/>
    <w:rsid w:val="00B27F8D"/>
    <w:rsid w:val="00B42FBD"/>
    <w:rsid w:val="00B538BC"/>
    <w:rsid w:val="00B56C58"/>
    <w:rsid w:val="00B7557F"/>
    <w:rsid w:val="00B86EAA"/>
    <w:rsid w:val="00BB2B99"/>
    <w:rsid w:val="00C31622"/>
    <w:rsid w:val="00C43DA4"/>
    <w:rsid w:val="00C50A51"/>
    <w:rsid w:val="00C510A2"/>
    <w:rsid w:val="00C605CA"/>
    <w:rsid w:val="00C62F87"/>
    <w:rsid w:val="00CD0EF1"/>
    <w:rsid w:val="00CE20AC"/>
    <w:rsid w:val="00D041E6"/>
    <w:rsid w:val="00D3203D"/>
    <w:rsid w:val="00D332BB"/>
    <w:rsid w:val="00D60F55"/>
    <w:rsid w:val="00D64F12"/>
    <w:rsid w:val="00D855A3"/>
    <w:rsid w:val="00DA4BD7"/>
    <w:rsid w:val="00DC17D5"/>
    <w:rsid w:val="00E20A31"/>
    <w:rsid w:val="00E23EC6"/>
    <w:rsid w:val="00E23F3E"/>
    <w:rsid w:val="00E779B2"/>
    <w:rsid w:val="00E84786"/>
    <w:rsid w:val="00EA24B1"/>
    <w:rsid w:val="00EC6153"/>
    <w:rsid w:val="00ED3C3C"/>
    <w:rsid w:val="00EF77D7"/>
    <w:rsid w:val="00F0667D"/>
    <w:rsid w:val="00F1144C"/>
    <w:rsid w:val="00F16728"/>
    <w:rsid w:val="00F21F3E"/>
    <w:rsid w:val="00F26200"/>
    <w:rsid w:val="00FD12A7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8882"/>
  <w15:docId w15:val="{011F420B-5F3A-4A68-AD35-948819D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3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A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1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8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2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86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58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10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CEE9-2F26-4467-BBBD-49368388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9</cp:revision>
  <cp:lastPrinted>2021-01-11T12:00:00Z</cp:lastPrinted>
  <dcterms:created xsi:type="dcterms:W3CDTF">2021-01-08T07:25:00Z</dcterms:created>
  <dcterms:modified xsi:type="dcterms:W3CDTF">2021-01-11T12:03:00Z</dcterms:modified>
</cp:coreProperties>
</file>