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C" w:rsidRDefault="0034408C" w:rsidP="00FB32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4408C" w:rsidRDefault="0034408C" w:rsidP="003440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408C" w:rsidRDefault="000A1A0C" w:rsidP="0034408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08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3440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8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408C">
        <w:rPr>
          <w:rFonts w:ascii="Times New Roman" w:hAnsi="Times New Roman" w:cs="Times New Roman"/>
          <w:sz w:val="24"/>
          <w:szCs w:val="24"/>
        </w:rPr>
        <w:tab/>
      </w:r>
      <w:r w:rsidR="0034408C">
        <w:rPr>
          <w:rFonts w:ascii="Times New Roman" w:hAnsi="Times New Roman" w:cs="Times New Roman"/>
          <w:sz w:val="24"/>
          <w:szCs w:val="24"/>
        </w:rPr>
        <w:tab/>
      </w:r>
      <w:r w:rsidR="0034408C">
        <w:rPr>
          <w:rFonts w:ascii="Times New Roman" w:hAnsi="Times New Roman" w:cs="Times New Roman"/>
          <w:sz w:val="24"/>
          <w:szCs w:val="24"/>
        </w:rPr>
        <w:tab/>
      </w:r>
      <w:r w:rsidR="0034408C">
        <w:rPr>
          <w:rFonts w:ascii="Times New Roman" w:hAnsi="Times New Roman" w:cs="Times New Roman"/>
          <w:sz w:val="24"/>
          <w:szCs w:val="24"/>
        </w:rPr>
        <w:tab/>
      </w:r>
      <w:r w:rsidR="0034408C">
        <w:rPr>
          <w:rFonts w:ascii="Times New Roman" w:hAnsi="Times New Roman" w:cs="Times New Roman"/>
          <w:sz w:val="24"/>
          <w:szCs w:val="24"/>
        </w:rPr>
        <w:tab/>
      </w:r>
      <w:r w:rsidR="0034408C">
        <w:rPr>
          <w:rFonts w:ascii="Times New Roman" w:hAnsi="Times New Roman" w:cs="Times New Roman"/>
          <w:sz w:val="24"/>
          <w:szCs w:val="24"/>
        </w:rPr>
        <w:tab/>
      </w:r>
      <w:r w:rsidR="0034408C">
        <w:rPr>
          <w:rFonts w:ascii="Times New Roman" w:hAnsi="Times New Roman" w:cs="Times New Roman"/>
          <w:sz w:val="24"/>
          <w:szCs w:val="24"/>
        </w:rPr>
        <w:tab/>
      </w:r>
      <w:r w:rsidR="0034408C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8C">
        <w:rPr>
          <w:rFonts w:ascii="Times New Roman" w:hAnsi="Times New Roman" w:cs="Times New Roman"/>
          <w:sz w:val="24"/>
          <w:szCs w:val="24"/>
        </w:rPr>
        <w:t>/</w:t>
      </w:r>
      <w:r w:rsidR="0037773A">
        <w:rPr>
          <w:rFonts w:ascii="Times New Roman" w:hAnsi="Times New Roman" w:cs="Times New Roman"/>
          <w:sz w:val="24"/>
          <w:szCs w:val="24"/>
        </w:rPr>
        <w:t>3</w:t>
      </w:r>
    </w:p>
    <w:p w:rsidR="00203825" w:rsidRPr="00522DD7" w:rsidRDefault="00203825" w:rsidP="00293876">
      <w:pPr>
        <w:pStyle w:val="a7"/>
        <w:rPr>
          <w:sz w:val="26"/>
          <w:szCs w:val="26"/>
        </w:rPr>
      </w:pPr>
    </w:p>
    <w:p w:rsidR="00203825" w:rsidRPr="00522DD7" w:rsidRDefault="00203825" w:rsidP="00293876">
      <w:pPr>
        <w:pStyle w:val="a7"/>
        <w:rPr>
          <w:sz w:val="26"/>
          <w:szCs w:val="26"/>
        </w:rPr>
      </w:pPr>
    </w:p>
    <w:p w:rsidR="00780A38" w:rsidRPr="00522DD7" w:rsidRDefault="00780A38" w:rsidP="00293876">
      <w:pPr>
        <w:pStyle w:val="a7"/>
        <w:rPr>
          <w:sz w:val="26"/>
          <w:szCs w:val="26"/>
        </w:rPr>
      </w:pPr>
    </w:p>
    <w:p w:rsidR="00293876" w:rsidRPr="00522DD7" w:rsidRDefault="00293876" w:rsidP="00293876">
      <w:pPr>
        <w:pStyle w:val="a7"/>
        <w:rPr>
          <w:sz w:val="26"/>
          <w:szCs w:val="26"/>
        </w:rPr>
      </w:pPr>
    </w:p>
    <w:p w:rsidR="00780A38" w:rsidRPr="00522DD7" w:rsidRDefault="00780A38" w:rsidP="00293876">
      <w:pPr>
        <w:jc w:val="center"/>
        <w:rPr>
          <w:b/>
          <w:sz w:val="26"/>
          <w:szCs w:val="26"/>
        </w:rPr>
      </w:pPr>
    </w:p>
    <w:p w:rsidR="00780A38" w:rsidRPr="00522DD7" w:rsidRDefault="00780A38" w:rsidP="00293876">
      <w:pPr>
        <w:jc w:val="center"/>
        <w:rPr>
          <w:b/>
          <w:sz w:val="26"/>
          <w:szCs w:val="26"/>
        </w:rPr>
      </w:pPr>
    </w:p>
    <w:p w:rsidR="0034408C" w:rsidRPr="00F74140" w:rsidRDefault="000D61CE" w:rsidP="00004D37">
      <w:pPr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>Об</w:t>
      </w:r>
      <w:r w:rsidR="00906285" w:rsidRPr="00F74140">
        <w:rPr>
          <w:b/>
          <w:sz w:val="28"/>
          <w:szCs w:val="28"/>
        </w:rPr>
        <w:t xml:space="preserve"> </w:t>
      </w:r>
      <w:r w:rsidR="00004D37" w:rsidRPr="00F74140">
        <w:rPr>
          <w:b/>
          <w:sz w:val="28"/>
          <w:szCs w:val="28"/>
        </w:rPr>
        <w:t>утверждении Перечн</w:t>
      </w:r>
      <w:r w:rsidR="00725AD8" w:rsidRPr="00F74140">
        <w:rPr>
          <w:b/>
          <w:sz w:val="28"/>
          <w:szCs w:val="28"/>
        </w:rPr>
        <w:t>я</w:t>
      </w:r>
      <w:r w:rsidR="00004D37" w:rsidRPr="00F74140">
        <w:rPr>
          <w:b/>
          <w:sz w:val="28"/>
          <w:szCs w:val="28"/>
        </w:rPr>
        <w:t xml:space="preserve"> </w:t>
      </w:r>
      <w:proofErr w:type="gramStart"/>
      <w:r w:rsidR="002F5EA4" w:rsidRPr="00F74140">
        <w:rPr>
          <w:b/>
          <w:sz w:val="28"/>
          <w:szCs w:val="28"/>
        </w:rPr>
        <w:t>муниц</w:t>
      </w:r>
      <w:r w:rsidR="0003427D" w:rsidRPr="00F74140">
        <w:rPr>
          <w:b/>
          <w:sz w:val="28"/>
          <w:szCs w:val="28"/>
        </w:rPr>
        <w:t>и</w:t>
      </w:r>
      <w:r w:rsidR="002F5EA4" w:rsidRPr="00F74140">
        <w:rPr>
          <w:b/>
          <w:sz w:val="28"/>
          <w:szCs w:val="28"/>
        </w:rPr>
        <w:t>паль</w:t>
      </w:r>
      <w:r w:rsidRPr="00F74140">
        <w:rPr>
          <w:b/>
          <w:sz w:val="28"/>
          <w:szCs w:val="28"/>
        </w:rPr>
        <w:t>ных</w:t>
      </w:r>
      <w:proofErr w:type="gramEnd"/>
    </w:p>
    <w:p w:rsidR="0034408C" w:rsidRPr="00F74140" w:rsidRDefault="00004D37" w:rsidP="00780A38">
      <w:pPr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>услуг (работ),</w:t>
      </w:r>
      <w:r w:rsidR="0034408C" w:rsidRPr="00F74140">
        <w:rPr>
          <w:b/>
          <w:sz w:val="28"/>
          <w:szCs w:val="28"/>
        </w:rPr>
        <w:t xml:space="preserve"> </w:t>
      </w:r>
      <w:r w:rsidRPr="00F74140">
        <w:rPr>
          <w:b/>
          <w:sz w:val="28"/>
          <w:szCs w:val="28"/>
        </w:rPr>
        <w:t xml:space="preserve">предоставляемых </w:t>
      </w:r>
      <w:proofErr w:type="gramStart"/>
      <w:r w:rsidRPr="00F74140">
        <w:rPr>
          <w:b/>
          <w:sz w:val="28"/>
          <w:szCs w:val="28"/>
        </w:rPr>
        <w:t>муниципальным</w:t>
      </w:r>
      <w:proofErr w:type="gramEnd"/>
      <w:r w:rsidRPr="00F74140">
        <w:rPr>
          <w:b/>
          <w:sz w:val="28"/>
          <w:szCs w:val="28"/>
        </w:rPr>
        <w:t xml:space="preserve"> </w:t>
      </w:r>
    </w:p>
    <w:p w:rsidR="000A1A0C" w:rsidRPr="00F74140" w:rsidRDefault="000A1A0C" w:rsidP="000A1A0C">
      <w:pPr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 xml:space="preserve">казенным учреждением культуры поселения </w:t>
      </w:r>
    </w:p>
    <w:p w:rsidR="000A1A0C" w:rsidRPr="00F74140" w:rsidRDefault="000A1A0C" w:rsidP="000A1A0C">
      <w:pPr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>Щаповское «Дом культуры «Солнечный»</w:t>
      </w:r>
    </w:p>
    <w:p w:rsidR="00A333A3" w:rsidRPr="00F74140" w:rsidRDefault="00A333A3" w:rsidP="000A1A0C">
      <w:pPr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>в новой редакции</w:t>
      </w:r>
    </w:p>
    <w:p w:rsidR="000D61CE" w:rsidRPr="00F74140" w:rsidRDefault="000D61CE" w:rsidP="000D61CE">
      <w:pPr>
        <w:rPr>
          <w:b/>
          <w:sz w:val="28"/>
          <w:szCs w:val="28"/>
        </w:rPr>
      </w:pPr>
    </w:p>
    <w:p w:rsidR="00780A38" w:rsidRPr="00F74140" w:rsidRDefault="00780A38" w:rsidP="000D61CE">
      <w:pPr>
        <w:rPr>
          <w:b/>
          <w:sz w:val="28"/>
          <w:szCs w:val="28"/>
        </w:rPr>
      </w:pPr>
    </w:p>
    <w:p w:rsidR="00780A38" w:rsidRPr="00F74140" w:rsidRDefault="00780A38" w:rsidP="000D61CE">
      <w:pPr>
        <w:rPr>
          <w:b/>
          <w:sz w:val="28"/>
          <w:szCs w:val="28"/>
        </w:rPr>
      </w:pPr>
    </w:p>
    <w:p w:rsidR="00780A38" w:rsidRPr="00F74140" w:rsidRDefault="00725AD8" w:rsidP="00344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140">
        <w:rPr>
          <w:sz w:val="28"/>
          <w:szCs w:val="28"/>
        </w:rPr>
        <w:tab/>
      </w:r>
      <w:r w:rsidR="00835507" w:rsidRPr="00F74140">
        <w:rPr>
          <w:sz w:val="28"/>
          <w:szCs w:val="28"/>
        </w:rPr>
        <w:t xml:space="preserve">В соответствии </w:t>
      </w:r>
      <w:r w:rsidRPr="00F74140">
        <w:rPr>
          <w:sz w:val="28"/>
          <w:szCs w:val="28"/>
        </w:rPr>
        <w:t>с</w:t>
      </w:r>
      <w:r w:rsidR="00004D37" w:rsidRPr="00F74140">
        <w:rPr>
          <w:sz w:val="28"/>
          <w:szCs w:val="28"/>
        </w:rPr>
        <w:t xml:space="preserve"> </w:t>
      </w:r>
      <w:r w:rsidR="00780A38" w:rsidRPr="00F74140">
        <w:rPr>
          <w:sz w:val="28"/>
          <w:szCs w:val="28"/>
        </w:rPr>
        <w:t xml:space="preserve"> </w:t>
      </w:r>
      <w:r w:rsidR="000A1A0C" w:rsidRPr="00F7414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74140">
        <w:rPr>
          <w:sz w:val="28"/>
          <w:szCs w:val="28"/>
        </w:rPr>
        <w:t>Законом города Москвы</w:t>
      </w:r>
      <w:r w:rsidR="00835507" w:rsidRPr="00F74140">
        <w:rPr>
          <w:sz w:val="28"/>
          <w:szCs w:val="28"/>
        </w:rPr>
        <w:t xml:space="preserve"> от </w:t>
      </w:r>
      <w:r w:rsidR="00004D37" w:rsidRPr="00F74140">
        <w:rPr>
          <w:sz w:val="28"/>
          <w:szCs w:val="28"/>
        </w:rPr>
        <w:t xml:space="preserve">06 </w:t>
      </w:r>
      <w:r w:rsidRPr="00F74140">
        <w:rPr>
          <w:sz w:val="28"/>
          <w:szCs w:val="28"/>
        </w:rPr>
        <w:t>ноября</w:t>
      </w:r>
      <w:r w:rsidR="00004D37" w:rsidRPr="00F74140">
        <w:rPr>
          <w:sz w:val="28"/>
          <w:szCs w:val="28"/>
        </w:rPr>
        <w:t xml:space="preserve"> 200</w:t>
      </w:r>
      <w:r w:rsidRPr="00F74140">
        <w:rPr>
          <w:sz w:val="28"/>
          <w:szCs w:val="28"/>
        </w:rPr>
        <w:t>2</w:t>
      </w:r>
      <w:r w:rsidR="007F249B" w:rsidRPr="00F74140">
        <w:rPr>
          <w:sz w:val="28"/>
          <w:szCs w:val="28"/>
        </w:rPr>
        <w:t xml:space="preserve"> </w:t>
      </w:r>
      <w:r w:rsidR="00780A38" w:rsidRPr="00F74140">
        <w:rPr>
          <w:sz w:val="28"/>
          <w:szCs w:val="28"/>
        </w:rPr>
        <w:t>г</w:t>
      </w:r>
      <w:r w:rsidR="007F249B" w:rsidRPr="00F74140">
        <w:rPr>
          <w:sz w:val="28"/>
          <w:szCs w:val="28"/>
        </w:rPr>
        <w:t xml:space="preserve">ода </w:t>
      </w:r>
      <w:r w:rsidR="00835507" w:rsidRPr="00F74140">
        <w:rPr>
          <w:sz w:val="28"/>
          <w:szCs w:val="28"/>
        </w:rPr>
        <w:t>№</w:t>
      </w:r>
      <w:r w:rsidR="007F249B" w:rsidRPr="00F74140">
        <w:rPr>
          <w:sz w:val="28"/>
          <w:szCs w:val="28"/>
        </w:rPr>
        <w:t xml:space="preserve"> </w:t>
      </w:r>
      <w:r w:rsidRPr="00F74140">
        <w:rPr>
          <w:sz w:val="28"/>
          <w:szCs w:val="28"/>
        </w:rPr>
        <w:t>56 "Об организации местного самоуправления в городе Москве"</w:t>
      </w:r>
      <w:r w:rsidR="00004D37" w:rsidRPr="00F74140">
        <w:rPr>
          <w:sz w:val="28"/>
          <w:szCs w:val="28"/>
        </w:rPr>
        <w:t xml:space="preserve"> и Уставом поселения Щаповское</w:t>
      </w:r>
      <w:r w:rsidR="00780A38" w:rsidRPr="00F74140">
        <w:rPr>
          <w:sz w:val="28"/>
          <w:szCs w:val="28"/>
        </w:rPr>
        <w:t>,</w:t>
      </w:r>
    </w:p>
    <w:p w:rsidR="00780A38" w:rsidRPr="00F74140" w:rsidRDefault="00780A38" w:rsidP="000D6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0A38" w:rsidRPr="00F74140" w:rsidRDefault="00780A38" w:rsidP="00780A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>СОВЕТ ДЕПУТАТОВ ПОСЕЛЕНИЯ ЩАПОВСКОЕ</w:t>
      </w:r>
      <w:r w:rsidR="00FB32E5" w:rsidRPr="00F74140">
        <w:rPr>
          <w:b/>
          <w:sz w:val="28"/>
          <w:szCs w:val="28"/>
        </w:rPr>
        <w:t xml:space="preserve"> </w:t>
      </w:r>
      <w:r w:rsidRPr="00F74140">
        <w:rPr>
          <w:b/>
          <w:sz w:val="28"/>
          <w:szCs w:val="28"/>
        </w:rPr>
        <w:t>РЕШИЛ:</w:t>
      </w:r>
    </w:p>
    <w:p w:rsidR="00282D32" w:rsidRPr="00F74140" w:rsidRDefault="00282D32" w:rsidP="00004D3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3DD3" w:rsidRPr="00F74140" w:rsidRDefault="00004D37" w:rsidP="000A1A0C">
      <w:pPr>
        <w:pStyle w:val="a8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74140">
        <w:rPr>
          <w:sz w:val="28"/>
          <w:szCs w:val="28"/>
        </w:rPr>
        <w:t xml:space="preserve">Утвердить </w:t>
      </w:r>
      <w:r w:rsidR="00A333A3" w:rsidRPr="00F74140">
        <w:rPr>
          <w:sz w:val="28"/>
          <w:szCs w:val="28"/>
        </w:rPr>
        <w:t xml:space="preserve">в новой редакции </w:t>
      </w:r>
      <w:r w:rsidRPr="00F74140">
        <w:rPr>
          <w:sz w:val="28"/>
          <w:szCs w:val="28"/>
        </w:rPr>
        <w:t>Переч</w:t>
      </w:r>
      <w:r w:rsidR="00725AD8" w:rsidRPr="00F74140">
        <w:rPr>
          <w:sz w:val="28"/>
          <w:szCs w:val="28"/>
        </w:rPr>
        <w:t>ень</w:t>
      </w:r>
      <w:r w:rsidRPr="00F74140">
        <w:rPr>
          <w:sz w:val="28"/>
          <w:szCs w:val="28"/>
        </w:rPr>
        <w:t xml:space="preserve"> муниципальных услуг (работ), предоставляемых муниципальным </w:t>
      </w:r>
      <w:r w:rsidR="000A1A0C" w:rsidRPr="00F74140">
        <w:rPr>
          <w:sz w:val="28"/>
          <w:szCs w:val="28"/>
        </w:rPr>
        <w:t>казенным учреждением культуры поселения Щаповское «Дом культуры «Солнечный»</w:t>
      </w:r>
      <w:r w:rsidR="00725AD8" w:rsidRPr="00F74140">
        <w:rPr>
          <w:sz w:val="28"/>
          <w:szCs w:val="28"/>
        </w:rPr>
        <w:t xml:space="preserve"> </w:t>
      </w:r>
      <w:r w:rsidR="004C1DE7" w:rsidRPr="00F74140">
        <w:rPr>
          <w:sz w:val="28"/>
          <w:szCs w:val="28"/>
        </w:rPr>
        <w:t>(приложение</w:t>
      </w:r>
      <w:r w:rsidRPr="00F74140">
        <w:rPr>
          <w:sz w:val="28"/>
          <w:szCs w:val="28"/>
        </w:rPr>
        <w:t>)</w:t>
      </w:r>
      <w:r w:rsidR="004F75D1" w:rsidRPr="00F74140">
        <w:rPr>
          <w:sz w:val="28"/>
          <w:szCs w:val="28"/>
        </w:rPr>
        <w:t>.</w:t>
      </w:r>
      <w:r w:rsidR="00EF3DD3" w:rsidRPr="00F74140">
        <w:rPr>
          <w:sz w:val="28"/>
          <w:szCs w:val="28"/>
        </w:rPr>
        <w:t xml:space="preserve"> </w:t>
      </w:r>
    </w:p>
    <w:p w:rsidR="00EF3DD3" w:rsidRPr="00F74140" w:rsidRDefault="00EF3DD3" w:rsidP="00EF3DD3">
      <w:pPr>
        <w:pStyle w:val="a8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74140">
        <w:rPr>
          <w:sz w:val="28"/>
          <w:szCs w:val="28"/>
        </w:rPr>
        <w:t xml:space="preserve">Признать утратившим силу приложение № </w:t>
      </w:r>
      <w:r w:rsidR="000A1A0C" w:rsidRPr="00F74140">
        <w:rPr>
          <w:sz w:val="28"/>
          <w:szCs w:val="28"/>
        </w:rPr>
        <w:t>2</w:t>
      </w:r>
      <w:r w:rsidRPr="00F74140">
        <w:rPr>
          <w:sz w:val="28"/>
          <w:szCs w:val="28"/>
        </w:rPr>
        <w:t xml:space="preserve"> к Решению Совета депутатов поселения Щаповское № 5/50 от 14.11.2012 г.</w:t>
      </w:r>
    </w:p>
    <w:p w:rsidR="000A1A0C" w:rsidRPr="00F74140" w:rsidRDefault="000A1A0C" w:rsidP="000A1A0C">
      <w:pPr>
        <w:pStyle w:val="a8"/>
        <w:widowControl w:val="0"/>
        <w:numPr>
          <w:ilvl w:val="0"/>
          <w:numId w:val="3"/>
        </w:numPr>
        <w:tabs>
          <w:tab w:val="left" w:pos="709"/>
        </w:tabs>
        <w:suppressAutoHyphens/>
        <w:ind w:right="567"/>
        <w:jc w:val="both"/>
        <w:rPr>
          <w:rFonts w:eastAsia="Andale Sans UI"/>
          <w:bCs/>
          <w:kern w:val="2"/>
          <w:sz w:val="28"/>
          <w:szCs w:val="28"/>
        </w:rPr>
      </w:pPr>
      <w:r w:rsidRPr="00F74140">
        <w:rPr>
          <w:rFonts w:eastAsia="Andale Sans UI"/>
          <w:kern w:val="2"/>
          <w:sz w:val="28"/>
          <w:szCs w:val="28"/>
        </w:rPr>
        <w:t>Настоящее Решение вступает в силу со дня его подписания.</w:t>
      </w:r>
    </w:p>
    <w:p w:rsidR="000A1A0C" w:rsidRPr="00F74140" w:rsidRDefault="000A1A0C" w:rsidP="000A1A0C">
      <w:pPr>
        <w:pStyle w:val="a8"/>
        <w:widowControl w:val="0"/>
        <w:numPr>
          <w:ilvl w:val="0"/>
          <w:numId w:val="3"/>
        </w:numPr>
        <w:suppressAutoHyphens/>
        <w:ind w:left="0" w:right="-2" w:firstLine="426"/>
        <w:jc w:val="both"/>
        <w:rPr>
          <w:sz w:val="28"/>
          <w:szCs w:val="28"/>
        </w:rPr>
      </w:pPr>
      <w:r w:rsidRPr="00F74140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0A1A0C" w:rsidRPr="00F74140" w:rsidRDefault="000A1A0C" w:rsidP="000A1A0C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426"/>
        <w:jc w:val="both"/>
        <w:rPr>
          <w:i/>
          <w:sz w:val="28"/>
          <w:szCs w:val="28"/>
        </w:rPr>
      </w:pPr>
      <w:proofErr w:type="gramStart"/>
      <w:r w:rsidRPr="00F74140">
        <w:rPr>
          <w:sz w:val="28"/>
          <w:szCs w:val="28"/>
        </w:rPr>
        <w:t>Контроль за</w:t>
      </w:r>
      <w:proofErr w:type="gramEnd"/>
      <w:r w:rsidRPr="00F74140">
        <w:rPr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F74140">
        <w:rPr>
          <w:sz w:val="28"/>
          <w:szCs w:val="28"/>
        </w:rPr>
        <w:t>Стражникову</w:t>
      </w:r>
      <w:proofErr w:type="spellEnd"/>
      <w:r w:rsidRPr="00F74140">
        <w:rPr>
          <w:sz w:val="28"/>
          <w:szCs w:val="28"/>
        </w:rPr>
        <w:t xml:space="preserve"> Ю.И.</w:t>
      </w:r>
    </w:p>
    <w:p w:rsidR="00CC1BAB" w:rsidRPr="00F74140" w:rsidRDefault="00CC1BAB" w:rsidP="00CC1BAB">
      <w:pPr>
        <w:tabs>
          <w:tab w:val="left" w:pos="1134"/>
        </w:tabs>
        <w:jc w:val="both"/>
        <w:rPr>
          <w:sz w:val="28"/>
          <w:szCs w:val="28"/>
        </w:rPr>
      </w:pPr>
    </w:p>
    <w:p w:rsidR="00AC534C" w:rsidRPr="00F74140" w:rsidRDefault="00AC534C" w:rsidP="00CC1BAB">
      <w:pPr>
        <w:tabs>
          <w:tab w:val="left" w:pos="1134"/>
        </w:tabs>
        <w:jc w:val="both"/>
        <w:rPr>
          <w:sz w:val="28"/>
          <w:szCs w:val="28"/>
        </w:rPr>
      </w:pPr>
    </w:p>
    <w:p w:rsidR="00AC534C" w:rsidRPr="00F74140" w:rsidRDefault="00AC534C" w:rsidP="00CC1BAB">
      <w:pPr>
        <w:tabs>
          <w:tab w:val="left" w:pos="1134"/>
        </w:tabs>
        <w:jc w:val="both"/>
        <w:rPr>
          <w:sz w:val="28"/>
          <w:szCs w:val="28"/>
        </w:rPr>
      </w:pPr>
    </w:p>
    <w:p w:rsidR="00AC534C" w:rsidRPr="00F74140" w:rsidRDefault="00AC534C" w:rsidP="00CC1BAB">
      <w:pPr>
        <w:tabs>
          <w:tab w:val="left" w:pos="1134"/>
        </w:tabs>
        <w:jc w:val="both"/>
        <w:rPr>
          <w:sz w:val="28"/>
          <w:szCs w:val="28"/>
        </w:rPr>
      </w:pPr>
    </w:p>
    <w:p w:rsidR="00AC534C" w:rsidRPr="00F74140" w:rsidRDefault="006951CC" w:rsidP="00CC1BAB">
      <w:pPr>
        <w:tabs>
          <w:tab w:val="left" w:pos="1134"/>
        </w:tabs>
        <w:jc w:val="both"/>
        <w:rPr>
          <w:sz w:val="28"/>
          <w:szCs w:val="28"/>
        </w:rPr>
      </w:pPr>
      <w:r w:rsidRPr="00F74140">
        <w:rPr>
          <w:sz w:val="28"/>
          <w:szCs w:val="28"/>
        </w:rPr>
        <w:t>Г</w:t>
      </w:r>
      <w:r w:rsidR="00AC534C" w:rsidRPr="00F74140">
        <w:rPr>
          <w:sz w:val="28"/>
          <w:szCs w:val="28"/>
        </w:rPr>
        <w:t>лава поселения</w:t>
      </w:r>
      <w:r w:rsidR="00FB32E5" w:rsidRPr="00F74140">
        <w:rPr>
          <w:sz w:val="28"/>
          <w:szCs w:val="28"/>
        </w:rPr>
        <w:t xml:space="preserve"> Щаповское</w:t>
      </w:r>
      <w:r w:rsidRPr="00F74140">
        <w:rPr>
          <w:sz w:val="28"/>
          <w:szCs w:val="28"/>
        </w:rPr>
        <w:tab/>
      </w:r>
      <w:r w:rsidRPr="00F74140">
        <w:rPr>
          <w:sz w:val="28"/>
          <w:szCs w:val="28"/>
        </w:rPr>
        <w:tab/>
      </w:r>
      <w:r w:rsidRPr="00F74140">
        <w:rPr>
          <w:sz w:val="28"/>
          <w:szCs w:val="28"/>
        </w:rPr>
        <w:tab/>
      </w:r>
      <w:r w:rsidR="00F74140">
        <w:rPr>
          <w:sz w:val="28"/>
          <w:szCs w:val="28"/>
        </w:rPr>
        <w:tab/>
      </w:r>
      <w:r w:rsidRPr="00F74140">
        <w:rPr>
          <w:sz w:val="28"/>
          <w:szCs w:val="28"/>
        </w:rPr>
        <w:tab/>
      </w:r>
      <w:r w:rsidRPr="00F74140">
        <w:rPr>
          <w:sz w:val="28"/>
          <w:szCs w:val="28"/>
        </w:rPr>
        <w:tab/>
      </w:r>
      <w:r w:rsidR="00FB32E5" w:rsidRPr="00F74140">
        <w:rPr>
          <w:sz w:val="28"/>
          <w:szCs w:val="28"/>
        </w:rPr>
        <w:t>Ю.И. Стражникова</w:t>
      </w:r>
    </w:p>
    <w:p w:rsidR="0034408C" w:rsidRPr="00F74140" w:rsidRDefault="0034408C" w:rsidP="00CC1BAB">
      <w:pPr>
        <w:tabs>
          <w:tab w:val="left" w:pos="1134"/>
        </w:tabs>
        <w:jc w:val="both"/>
        <w:rPr>
          <w:sz w:val="28"/>
          <w:szCs w:val="28"/>
        </w:rPr>
      </w:pPr>
    </w:p>
    <w:p w:rsidR="00FB32E5" w:rsidRDefault="00FB32E5" w:rsidP="0034408C">
      <w:pPr>
        <w:ind w:left="7080"/>
        <w:jc w:val="right"/>
        <w:rPr>
          <w:b/>
          <w:sz w:val="22"/>
          <w:szCs w:val="22"/>
        </w:rPr>
        <w:sectPr w:rsidR="00FB32E5" w:rsidSect="00FB32E5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961EEB" w:rsidRPr="00F74140" w:rsidRDefault="00961EEB" w:rsidP="00961EEB">
      <w:pPr>
        <w:pageBreakBefore/>
        <w:ind w:left="8787" w:right="1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</w:t>
      </w:r>
      <w:r w:rsidRPr="00F74140">
        <w:rPr>
          <w:color w:val="000000"/>
          <w:sz w:val="28"/>
          <w:szCs w:val="28"/>
        </w:rPr>
        <w:t xml:space="preserve">Приложение </w:t>
      </w:r>
    </w:p>
    <w:p w:rsidR="00961EEB" w:rsidRPr="00F74140" w:rsidRDefault="00961EEB" w:rsidP="00961EEB">
      <w:pPr>
        <w:shd w:val="clear" w:color="auto" w:fill="FFFFFF"/>
        <w:ind w:left="5670" w:right="1" w:firstLine="4962"/>
        <w:jc w:val="center"/>
        <w:rPr>
          <w:color w:val="000000"/>
          <w:sz w:val="28"/>
          <w:szCs w:val="28"/>
        </w:rPr>
      </w:pPr>
      <w:r w:rsidRPr="00F74140">
        <w:rPr>
          <w:color w:val="000000"/>
          <w:sz w:val="28"/>
          <w:szCs w:val="28"/>
        </w:rPr>
        <w:t xml:space="preserve"> </w:t>
      </w:r>
      <w:r w:rsidR="000A1A0C" w:rsidRPr="00F74140">
        <w:rPr>
          <w:color w:val="000000"/>
          <w:sz w:val="28"/>
          <w:szCs w:val="28"/>
        </w:rPr>
        <w:t xml:space="preserve"> </w:t>
      </w:r>
      <w:r w:rsidR="00F74140">
        <w:rPr>
          <w:color w:val="000000"/>
          <w:sz w:val="28"/>
          <w:szCs w:val="28"/>
        </w:rPr>
        <w:t xml:space="preserve"> </w:t>
      </w:r>
      <w:r w:rsidRPr="00F74140">
        <w:rPr>
          <w:color w:val="000000"/>
          <w:sz w:val="28"/>
          <w:szCs w:val="28"/>
        </w:rPr>
        <w:t xml:space="preserve"> </w:t>
      </w:r>
      <w:proofErr w:type="gramStart"/>
      <w:r w:rsidR="003555B4" w:rsidRPr="00F74140">
        <w:rPr>
          <w:color w:val="000000"/>
          <w:sz w:val="28"/>
          <w:szCs w:val="28"/>
        </w:rPr>
        <w:t>к</w:t>
      </w:r>
      <w:proofErr w:type="gramEnd"/>
      <w:r w:rsidR="003555B4" w:rsidRPr="00F74140">
        <w:rPr>
          <w:color w:val="000000"/>
          <w:sz w:val="28"/>
          <w:szCs w:val="28"/>
        </w:rPr>
        <w:t xml:space="preserve"> </w:t>
      </w:r>
      <w:r w:rsidRPr="00F74140">
        <w:rPr>
          <w:color w:val="000000"/>
          <w:sz w:val="28"/>
          <w:szCs w:val="28"/>
        </w:rPr>
        <w:t>Решением Совета депутатов</w:t>
      </w:r>
    </w:p>
    <w:p w:rsidR="00961EEB" w:rsidRPr="00F74140" w:rsidRDefault="00961EEB" w:rsidP="00961EEB">
      <w:pPr>
        <w:shd w:val="clear" w:color="auto" w:fill="FFFFFF"/>
        <w:ind w:left="5670" w:right="1" w:firstLine="4962"/>
        <w:rPr>
          <w:color w:val="000000"/>
          <w:sz w:val="28"/>
          <w:szCs w:val="28"/>
        </w:rPr>
      </w:pPr>
      <w:r w:rsidRPr="00F74140">
        <w:rPr>
          <w:color w:val="000000"/>
          <w:sz w:val="28"/>
          <w:szCs w:val="28"/>
        </w:rPr>
        <w:t xml:space="preserve">    поселения Щаповское </w:t>
      </w:r>
    </w:p>
    <w:p w:rsidR="00961EEB" w:rsidRPr="00F74140" w:rsidRDefault="00961EEB" w:rsidP="00961EEB">
      <w:pPr>
        <w:ind w:firstLine="4962"/>
        <w:jc w:val="center"/>
        <w:rPr>
          <w:sz w:val="28"/>
          <w:szCs w:val="28"/>
        </w:rPr>
      </w:pPr>
      <w:r w:rsidRPr="00F74140">
        <w:rPr>
          <w:color w:val="000000"/>
          <w:sz w:val="28"/>
          <w:szCs w:val="28"/>
        </w:rPr>
        <w:t xml:space="preserve">                                                             </w:t>
      </w:r>
      <w:r w:rsidR="00F74140">
        <w:rPr>
          <w:color w:val="000000"/>
          <w:sz w:val="28"/>
          <w:szCs w:val="28"/>
        </w:rPr>
        <w:t xml:space="preserve">             </w:t>
      </w:r>
      <w:r w:rsidRPr="00F74140">
        <w:rPr>
          <w:color w:val="000000"/>
          <w:sz w:val="28"/>
          <w:szCs w:val="28"/>
        </w:rPr>
        <w:t xml:space="preserve">№ </w:t>
      </w:r>
      <w:r w:rsidR="000A1A0C" w:rsidRPr="00F74140">
        <w:rPr>
          <w:color w:val="000000"/>
          <w:sz w:val="28"/>
          <w:szCs w:val="28"/>
        </w:rPr>
        <w:t>5</w:t>
      </w:r>
      <w:r w:rsidRPr="00F74140">
        <w:rPr>
          <w:color w:val="000000"/>
          <w:sz w:val="28"/>
          <w:szCs w:val="28"/>
        </w:rPr>
        <w:t>/</w:t>
      </w:r>
      <w:r w:rsidR="00A333A3" w:rsidRPr="00F74140">
        <w:rPr>
          <w:color w:val="000000"/>
          <w:sz w:val="28"/>
          <w:szCs w:val="28"/>
        </w:rPr>
        <w:t>3</w:t>
      </w:r>
      <w:r w:rsidRPr="00F74140">
        <w:rPr>
          <w:color w:val="000000"/>
          <w:sz w:val="28"/>
          <w:szCs w:val="28"/>
        </w:rPr>
        <w:t xml:space="preserve"> от </w:t>
      </w:r>
      <w:r w:rsidR="000A1A0C" w:rsidRPr="00F74140">
        <w:rPr>
          <w:color w:val="000000"/>
          <w:sz w:val="28"/>
          <w:szCs w:val="28"/>
        </w:rPr>
        <w:t>2</w:t>
      </w:r>
      <w:r w:rsidRPr="00F74140">
        <w:rPr>
          <w:color w:val="000000"/>
          <w:sz w:val="28"/>
          <w:szCs w:val="28"/>
        </w:rPr>
        <w:t xml:space="preserve">2 </w:t>
      </w:r>
      <w:r w:rsidR="000A1A0C" w:rsidRPr="00F74140">
        <w:rPr>
          <w:color w:val="000000"/>
          <w:sz w:val="28"/>
          <w:szCs w:val="28"/>
        </w:rPr>
        <w:t>января</w:t>
      </w:r>
      <w:r w:rsidRPr="00F74140">
        <w:rPr>
          <w:color w:val="000000"/>
          <w:sz w:val="28"/>
          <w:szCs w:val="28"/>
        </w:rPr>
        <w:t xml:space="preserve"> 201</w:t>
      </w:r>
      <w:r w:rsidR="000A1A0C" w:rsidRPr="00F74140">
        <w:rPr>
          <w:color w:val="000000"/>
          <w:sz w:val="28"/>
          <w:szCs w:val="28"/>
        </w:rPr>
        <w:t>5</w:t>
      </w:r>
      <w:r w:rsidRPr="00F74140">
        <w:rPr>
          <w:color w:val="000000"/>
          <w:sz w:val="28"/>
          <w:szCs w:val="28"/>
        </w:rPr>
        <w:t>г.</w:t>
      </w:r>
    </w:p>
    <w:p w:rsidR="0034408C" w:rsidRPr="00F74140" w:rsidRDefault="0034408C" w:rsidP="0034408C">
      <w:pPr>
        <w:ind w:left="7080"/>
        <w:jc w:val="center"/>
        <w:rPr>
          <w:sz w:val="28"/>
          <w:szCs w:val="28"/>
        </w:rPr>
      </w:pPr>
      <w:r w:rsidRPr="00F7414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A1A0C" w:rsidRPr="00F74140" w:rsidRDefault="000A1A0C" w:rsidP="000A1A0C">
      <w:pPr>
        <w:ind w:firstLine="708"/>
        <w:jc w:val="center"/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>Перечень</w:t>
      </w:r>
    </w:p>
    <w:p w:rsidR="000A1A0C" w:rsidRPr="00F74140" w:rsidRDefault="000A1A0C" w:rsidP="000A1A0C">
      <w:pPr>
        <w:ind w:firstLine="708"/>
        <w:jc w:val="center"/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 xml:space="preserve"> муниципальных услуг (работ), предоставляемых муниципальным казенным учреждением культуры</w:t>
      </w:r>
    </w:p>
    <w:p w:rsidR="000A1A0C" w:rsidRPr="00F74140" w:rsidRDefault="000A1A0C" w:rsidP="000A1A0C">
      <w:pPr>
        <w:ind w:firstLine="708"/>
        <w:jc w:val="center"/>
        <w:rPr>
          <w:b/>
          <w:sz w:val="28"/>
          <w:szCs w:val="28"/>
        </w:rPr>
      </w:pPr>
      <w:r w:rsidRPr="00F74140">
        <w:rPr>
          <w:b/>
          <w:sz w:val="28"/>
          <w:szCs w:val="28"/>
        </w:rPr>
        <w:t xml:space="preserve"> поселения Щаповское «Дом культуры «Солнечный» на 2015 год</w:t>
      </w:r>
    </w:p>
    <w:p w:rsidR="000A1A0C" w:rsidRPr="00DE6854" w:rsidRDefault="000A1A0C" w:rsidP="000A1A0C">
      <w:pPr>
        <w:ind w:left="4956" w:firstLine="708"/>
        <w:jc w:val="right"/>
        <w:rPr>
          <w:b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2126"/>
        <w:gridCol w:w="1919"/>
        <w:gridCol w:w="31"/>
        <w:gridCol w:w="1276"/>
        <w:gridCol w:w="2753"/>
        <w:gridCol w:w="2271"/>
      </w:tblGrid>
      <w:tr w:rsidR="000A1A0C" w:rsidRPr="00A20FDB" w:rsidTr="00F533D9">
        <w:trPr>
          <w:trHeight w:val="2064"/>
        </w:trPr>
        <w:tc>
          <w:tcPr>
            <w:tcW w:w="567" w:type="dxa"/>
            <w:vAlign w:val="center"/>
          </w:tcPr>
          <w:p w:rsidR="000A1A0C" w:rsidRPr="00A20FDB" w:rsidRDefault="000A1A0C" w:rsidP="00F533D9">
            <w:pPr>
              <w:ind w:left="-108"/>
              <w:jc w:val="center"/>
            </w:pPr>
            <w:r w:rsidRPr="00A20FDB">
              <w:t xml:space="preserve">№ </w:t>
            </w:r>
            <w:proofErr w:type="gramStart"/>
            <w:r w:rsidRPr="00A20FDB">
              <w:t>п</w:t>
            </w:r>
            <w:proofErr w:type="gramEnd"/>
            <w:r w:rsidRPr="00A20FDB">
              <w:t>/п</w:t>
            </w:r>
          </w:p>
        </w:tc>
        <w:tc>
          <w:tcPr>
            <w:tcW w:w="1843" w:type="dxa"/>
            <w:vAlign w:val="center"/>
          </w:tcPr>
          <w:p w:rsidR="000A1A0C" w:rsidRPr="00A20FDB" w:rsidRDefault="000A1A0C" w:rsidP="00F533D9">
            <w:pPr>
              <w:jc w:val="center"/>
            </w:pPr>
            <w:r w:rsidRPr="00A20FDB">
              <w:t xml:space="preserve">Наименование муниципальной услуги </w:t>
            </w:r>
          </w:p>
          <w:p w:rsidR="000A1A0C" w:rsidRPr="00A20FDB" w:rsidRDefault="000A1A0C" w:rsidP="00F533D9">
            <w:pPr>
              <w:jc w:val="center"/>
            </w:pPr>
            <w:r w:rsidRPr="00A20FDB">
              <w:t>(работы)</w:t>
            </w:r>
          </w:p>
        </w:tc>
        <w:tc>
          <w:tcPr>
            <w:tcW w:w="2268" w:type="dxa"/>
            <w:vAlign w:val="center"/>
          </w:tcPr>
          <w:p w:rsidR="000A1A0C" w:rsidRPr="00A20FDB" w:rsidRDefault="000A1A0C" w:rsidP="00F533D9">
            <w:pPr>
              <w:jc w:val="center"/>
            </w:pPr>
            <w:r w:rsidRPr="00A20FDB">
              <w:t xml:space="preserve">Предмет услуги </w:t>
            </w:r>
          </w:p>
          <w:p w:rsidR="000A1A0C" w:rsidRPr="00A20FDB" w:rsidRDefault="000A1A0C" w:rsidP="00F533D9">
            <w:pPr>
              <w:jc w:val="center"/>
            </w:pPr>
            <w:r w:rsidRPr="00A20FDB">
              <w:t>(работы)</w:t>
            </w:r>
          </w:p>
        </w:tc>
        <w:tc>
          <w:tcPr>
            <w:tcW w:w="2126" w:type="dxa"/>
            <w:vAlign w:val="center"/>
          </w:tcPr>
          <w:p w:rsidR="000A1A0C" w:rsidRPr="00A20FDB" w:rsidRDefault="000A1A0C" w:rsidP="00F533D9">
            <w:pPr>
              <w:jc w:val="center"/>
            </w:pPr>
            <w:r w:rsidRPr="00A20FDB">
              <w:rPr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950" w:type="dxa"/>
            <w:gridSpan w:val="2"/>
            <w:vAlign w:val="center"/>
          </w:tcPr>
          <w:p w:rsidR="000A1A0C" w:rsidRPr="00A20FDB" w:rsidRDefault="000A1A0C" w:rsidP="00F533D9">
            <w:pPr>
              <w:jc w:val="center"/>
            </w:pPr>
            <w:r w:rsidRPr="00A20FDB">
              <w:rPr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276" w:type="dxa"/>
            <w:vAlign w:val="center"/>
          </w:tcPr>
          <w:p w:rsidR="000A1A0C" w:rsidRPr="00A20FDB" w:rsidRDefault="000A1A0C" w:rsidP="00F533D9">
            <w:pPr>
              <w:jc w:val="center"/>
            </w:pPr>
            <w:r w:rsidRPr="00A20FDB">
              <w:t>Получатели</w:t>
            </w:r>
          </w:p>
          <w:p w:rsidR="000A1A0C" w:rsidRPr="00A20FDB" w:rsidRDefault="000A1A0C" w:rsidP="00F533D9">
            <w:pPr>
              <w:jc w:val="center"/>
            </w:pPr>
            <w:r w:rsidRPr="00A20FDB">
              <w:t>услуги (работы)</w:t>
            </w:r>
          </w:p>
        </w:tc>
        <w:tc>
          <w:tcPr>
            <w:tcW w:w="2753" w:type="dxa"/>
            <w:vAlign w:val="center"/>
          </w:tcPr>
          <w:p w:rsidR="000A1A0C" w:rsidRPr="00A20FDB" w:rsidRDefault="000A1A0C" w:rsidP="00F533D9">
            <w:pPr>
              <w:ind w:right="-25"/>
              <w:jc w:val="center"/>
            </w:pPr>
            <w:r w:rsidRPr="00A20FDB">
              <w:t>Наименование вопроса местного значения</w:t>
            </w:r>
          </w:p>
        </w:tc>
        <w:tc>
          <w:tcPr>
            <w:tcW w:w="2271" w:type="dxa"/>
            <w:vAlign w:val="center"/>
          </w:tcPr>
          <w:p w:rsidR="000A1A0C" w:rsidRPr="00A20FDB" w:rsidRDefault="000A1A0C" w:rsidP="00F533D9">
            <w:pPr>
              <w:jc w:val="center"/>
            </w:pPr>
            <w:r w:rsidRPr="00A20FDB">
              <w:t>Нормативно-правовой акт, закрепляющий муниципаль</w:t>
            </w:r>
            <w:r>
              <w:t xml:space="preserve">ную услугу (работу) за </w:t>
            </w:r>
            <w:r w:rsidRPr="00A20FDB">
              <w:t xml:space="preserve">поселением </w:t>
            </w:r>
          </w:p>
        </w:tc>
      </w:tr>
      <w:tr w:rsidR="000A1A0C" w:rsidRPr="00B41330" w:rsidTr="00F533D9">
        <w:tc>
          <w:tcPr>
            <w:tcW w:w="567" w:type="dxa"/>
          </w:tcPr>
          <w:p w:rsidR="000A1A0C" w:rsidRPr="00B41330" w:rsidRDefault="000A1A0C" w:rsidP="00F533D9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A1A0C" w:rsidRPr="00B41330" w:rsidRDefault="000A1A0C" w:rsidP="00F533D9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A1A0C" w:rsidRPr="00B41330" w:rsidRDefault="000A1A0C" w:rsidP="00F533D9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A1A0C" w:rsidRPr="00B41330" w:rsidRDefault="000A1A0C" w:rsidP="00F533D9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gridSpan w:val="2"/>
          </w:tcPr>
          <w:p w:rsidR="000A1A0C" w:rsidRPr="00B41330" w:rsidRDefault="000A1A0C" w:rsidP="00F533D9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A1A0C" w:rsidRPr="00B41330" w:rsidRDefault="000A1A0C" w:rsidP="00F533D9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6</w:t>
            </w:r>
          </w:p>
        </w:tc>
        <w:tc>
          <w:tcPr>
            <w:tcW w:w="2753" w:type="dxa"/>
          </w:tcPr>
          <w:p w:rsidR="000A1A0C" w:rsidRPr="00B41330" w:rsidRDefault="000A1A0C" w:rsidP="00F533D9">
            <w:pPr>
              <w:ind w:right="-25"/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:rsidR="000A1A0C" w:rsidRPr="00B41330" w:rsidRDefault="000A1A0C" w:rsidP="00F533D9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8</w:t>
            </w:r>
          </w:p>
        </w:tc>
      </w:tr>
      <w:tr w:rsidR="000A1A0C" w:rsidRPr="00DE6854" w:rsidTr="00F533D9">
        <w:trPr>
          <w:trHeight w:val="421"/>
        </w:trPr>
        <w:tc>
          <w:tcPr>
            <w:tcW w:w="15054" w:type="dxa"/>
            <w:gridSpan w:val="9"/>
            <w:vAlign w:val="center"/>
          </w:tcPr>
          <w:p w:rsidR="000A1A0C" w:rsidRPr="00DE6854" w:rsidRDefault="000A1A0C" w:rsidP="00F533D9">
            <w:pPr>
              <w:pStyle w:val="1"/>
              <w:ind w:left="360"/>
              <w:jc w:val="center"/>
              <w:rPr>
                <w:b/>
                <w:sz w:val="24"/>
                <w:szCs w:val="24"/>
              </w:rPr>
            </w:pPr>
            <w:r w:rsidRPr="00DE6854">
              <w:rPr>
                <w:b/>
                <w:sz w:val="24"/>
                <w:szCs w:val="24"/>
              </w:rPr>
              <w:t>1. Раздел: «Услуги»</w:t>
            </w:r>
          </w:p>
        </w:tc>
      </w:tr>
      <w:tr w:rsidR="000A1A0C" w:rsidRPr="00412EC1" w:rsidTr="00F533D9">
        <w:trPr>
          <w:trHeight w:val="70"/>
        </w:trPr>
        <w:tc>
          <w:tcPr>
            <w:tcW w:w="567" w:type="dxa"/>
          </w:tcPr>
          <w:p w:rsidR="000A1A0C" w:rsidRPr="00412EC1" w:rsidRDefault="000A1A0C" w:rsidP="00F533D9">
            <w:r w:rsidRPr="00412EC1">
              <w:t>1</w:t>
            </w:r>
          </w:p>
        </w:tc>
        <w:tc>
          <w:tcPr>
            <w:tcW w:w="1843" w:type="dxa"/>
          </w:tcPr>
          <w:p w:rsidR="000A1A0C" w:rsidRPr="00412EC1" w:rsidRDefault="000A1A0C" w:rsidP="00154247">
            <w:r w:rsidRPr="00412EC1">
              <w:t xml:space="preserve">Организация культурно - досуговой </w:t>
            </w:r>
            <w:r>
              <w:t xml:space="preserve"> </w:t>
            </w:r>
            <w:r w:rsidRPr="00412EC1">
              <w:t xml:space="preserve">деятельности </w:t>
            </w:r>
          </w:p>
        </w:tc>
        <w:tc>
          <w:tcPr>
            <w:tcW w:w="2268" w:type="dxa"/>
          </w:tcPr>
          <w:p w:rsidR="000A1A0C" w:rsidRPr="00412EC1" w:rsidRDefault="000A1A0C" w:rsidP="00F533D9">
            <w:r w:rsidRPr="00412EC1">
              <w:t>-Подготовка и проведение тематических мероприятий</w:t>
            </w:r>
            <w:r>
              <w:t>;</w:t>
            </w:r>
          </w:p>
          <w:p w:rsidR="000A1A0C" w:rsidRPr="00412EC1" w:rsidRDefault="000A1A0C" w:rsidP="00F533D9"/>
          <w:p w:rsidR="000A1A0C" w:rsidRPr="00412EC1" w:rsidRDefault="000A1A0C" w:rsidP="00F533D9">
            <w:r w:rsidRPr="00412EC1">
              <w:t xml:space="preserve">- Организация и проведение культурно-массовых мероприятий и народных гуляний </w:t>
            </w:r>
          </w:p>
          <w:p w:rsidR="000A1A0C" w:rsidRPr="00412EC1" w:rsidRDefault="000A1A0C" w:rsidP="00F533D9"/>
          <w:p w:rsidR="000A1A0C" w:rsidRPr="00412EC1" w:rsidRDefault="000A1A0C" w:rsidP="00F533D9">
            <w:r w:rsidRPr="00412EC1">
              <w:t>-Организация и проведение торжественных, профессиональных и календарных праздников</w:t>
            </w:r>
          </w:p>
          <w:p w:rsidR="000A1A0C" w:rsidRPr="00412EC1" w:rsidRDefault="000A1A0C" w:rsidP="00F533D9"/>
        </w:tc>
        <w:tc>
          <w:tcPr>
            <w:tcW w:w="2126" w:type="dxa"/>
          </w:tcPr>
          <w:p w:rsidR="000A1A0C" w:rsidRPr="00412EC1" w:rsidRDefault="000A1A0C" w:rsidP="00F533D9">
            <w:r w:rsidRPr="00412EC1">
              <w:t>- Количество мероприятий</w:t>
            </w:r>
            <w:r>
              <w:t xml:space="preserve">  (ед.)</w:t>
            </w:r>
          </w:p>
          <w:p w:rsidR="000A1A0C" w:rsidRPr="00412EC1" w:rsidRDefault="000A1A0C" w:rsidP="00F533D9"/>
          <w:p w:rsidR="000A1A0C" w:rsidRPr="00412EC1" w:rsidRDefault="000A1A0C" w:rsidP="00F533D9"/>
        </w:tc>
        <w:tc>
          <w:tcPr>
            <w:tcW w:w="1919" w:type="dxa"/>
          </w:tcPr>
          <w:p w:rsidR="000A1A0C" w:rsidRPr="00412EC1" w:rsidRDefault="000A1A0C" w:rsidP="00F533D9">
            <w:r w:rsidRPr="00412EC1">
              <w:t>- Разнообразие тематической направленности проводимых мероприятий</w:t>
            </w:r>
            <w:r>
              <w:t>;</w:t>
            </w:r>
          </w:p>
          <w:p w:rsidR="000A1A0C" w:rsidRDefault="000A1A0C" w:rsidP="00F533D9">
            <w:pPr>
              <w:spacing w:before="100" w:beforeAutospacing="1" w:after="100" w:afterAutospacing="1"/>
            </w:pPr>
            <w:r w:rsidRPr="00412EC1">
              <w:t xml:space="preserve">- Использование информационных технологий по рекламе в работе со зрителями – </w:t>
            </w:r>
            <w:r>
              <w:t>количество информации в квартал;</w:t>
            </w:r>
          </w:p>
          <w:p w:rsidR="000A1A0C" w:rsidRDefault="000A1A0C" w:rsidP="00F533D9">
            <w:pPr>
              <w:spacing w:before="100" w:beforeAutospacing="1" w:after="100" w:afterAutospacing="1"/>
            </w:pPr>
          </w:p>
          <w:p w:rsidR="000A1A0C" w:rsidRPr="00412EC1" w:rsidRDefault="000A1A0C" w:rsidP="00F533D9">
            <w:pPr>
              <w:spacing w:before="100" w:beforeAutospacing="1" w:after="100" w:afterAutospacing="1"/>
            </w:pPr>
          </w:p>
        </w:tc>
        <w:tc>
          <w:tcPr>
            <w:tcW w:w="1307" w:type="dxa"/>
            <w:gridSpan w:val="2"/>
          </w:tcPr>
          <w:p w:rsidR="000A1A0C" w:rsidRPr="00412EC1" w:rsidRDefault="000A1A0C" w:rsidP="00F533D9">
            <w:r>
              <w:t xml:space="preserve">Население </w:t>
            </w:r>
            <w:r w:rsidRPr="00412EC1">
              <w:t xml:space="preserve">поселения </w:t>
            </w:r>
          </w:p>
        </w:tc>
        <w:tc>
          <w:tcPr>
            <w:tcW w:w="2753" w:type="dxa"/>
          </w:tcPr>
          <w:p w:rsidR="000A1A0C" w:rsidRPr="00412EC1" w:rsidRDefault="000A1A0C" w:rsidP="00F533D9">
            <w:r w:rsidRPr="00412EC1"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0A1A0C" w:rsidRPr="00412EC1" w:rsidRDefault="000A1A0C" w:rsidP="00F533D9"/>
        </w:tc>
        <w:tc>
          <w:tcPr>
            <w:tcW w:w="2271" w:type="dxa"/>
          </w:tcPr>
          <w:p w:rsidR="000A1A0C" w:rsidRPr="00412EC1" w:rsidRDefault="000A1A0C" w:rsidP="00F533D9">
            <w:r>
              <w:t>Закон города Москвы №56 от 06.11.2002г. «Об организации местного самоуправления в городе Москве» ст.8 ч.3 п.12</w:t>
            </w:r>
          </w:p>
        </w:tc>
      </w:tr>
      <w:tr w:rsidR="000A1A0C" w:rsidRPr="00412EC1" w:rsidTr="00F533D9">
        <w:trPr>
          <w:trHeight w:val="70"/>
        </w:trPr>
        <w:tc>
          <w:tcPr>
            <w:tcW w:w="567" w:type="dxa"/>
          </w:tcPr>
          <w:p w:rsidR="000A1A0C" w:rsidRPr="00412EC1" w:rsidRDefault="000A1A0C" w:rsidP="00F533D9">
            <w:r w:rsidRPr="00412EC1">
              <w:lastRenderedPageBreak/>
              <w:t>2</w:t>
            </w:r>
          </w:p>
        </w:tc>
        <w:tc>
          <w:tcPr>
            <w:tcW w:w="1843" w:type="dxa"/>
          </w:tcPr>
          <w:p w:rsidR="000A1A0C" w:rsidRPr="00412EC1" w:rsidRDefault="000A1A0C" w:rsidP="00154247">
            <w:pPr>
              <w:ind w:left="-108" w:right="-108"/>
            </w:pPr>
            <w:r w:rsidRPr="00412EC1">
              <w:t>Организация работы клубных формирований</w:t>
            </w:r>
            <w:r>
              <w:t xml:space="preserve">  в </w:t>
            </w:r>
            <w:proofErr w:type="spellStart"/>
            <w:r>
              <w:t>т.ч</w:t>
            </w:r>
            <w:proofErr w:type="spellEnd"/>
            <w:r>
              <w:t>. художественного самодеятельного творчества</w:t>
            </w:r>
          </w:p>
          <w:p w:rsidR="000A1A0C" w:rsidRPr="00412EC1" w:rsidRDefault="000A1A0C" w:rsidP="00F533D9">
            <w:pPr>
              <w:ind w:left="-108"/>
            </w:pPr>
          </w:p>
        </w:tc>
        <w:tc>
          <w:tcPr>
            <w:tcW w:w="2268" w:type="dxa"/>
          </w:tcPr>
          <w:p w:rsidR="000A1A0C" w:rsidRPr="00412EC1" w:rsidRDefault="000A1A0C" w:rsidP="00F533D9">
            <w:r w:rsidRPr="00412EC1">
              <w:t>- Организация работы клубных формирований</w:t>
            </w:r>
          </w:p>
          <w:p w:rsidR="000A1A0C" w:rsidRPr="00412EC1" w:rsidRDefault="000A1A0C" w:rsidP="00F533D9"/>
        </w:tc>
        <w:tc>
          <w:tcPr>
            <w:tcW w:w="2126" w:type="dxa"/>
          </w:tcPr>
          <w:p w:rsidR="000A1A0C" w:rsidRPr="00412EC1" w:rsidRDefault="000A1A0C" w:rsidP="00F533D9">
            <w:r w:rsidRPr="00412EC1">
              <w:t xml:space="preserve">- Число </w:t>
            </w:r>
            <w:proofErr w:type="gramStart"/>
            <w:r w:rsidRPr="00412EC1">
              <w:t>клубных</w:t>
            </w:r>
            <w:proofErr w:type="gramEnd"/>
            <w:r w:rsidRPr="00412EC1">
              <w:t xml:space="preserve"> формирования</w:t>
            </w:r>
            <w:r>
              <w:t xml:space="preserve">  (ед.)</w:t>
            </w:r>
          </w:p>
          <w:p w:rsidR="000A1A0C" w:rsidRDefault="000A1A0C" w:rsidP="00F533D9"/>
          <w:p w:rsidR="000A1A0C" w:rsidRDefault="000A1A0C" w:rsidP="00F533D9"/>
          <w:p w:rsidR="000A1A0C" w:rsidRPr="00412EC1" w:rsidRDefault="000A1A0C" w:rsidP="00F533D9">
            <w:r w:rsidRPr="00412EC1">
              <w:t>- Количество участников клубных формирований</w:t>
            </w:r>
            <w:r>
              <w:t xml:space="preserve"> (чел.)</w:t>
            </w:r>
          </w:p>
          <w:p w:rsidR="000A1A0C" w:rsidRPr="00412EC1" w:rsidRDefault="000A1A0C" w:rsidP="00F533D9"/>
          <w:p w:rsidR="000A1A0C" w:rsidRPr="00412EC1" w:rsidRDefault="000A1A0C" w:rsidP="00F533D9"/>
        </w:tc>
        <w:tc>
          <w:tcPr>
            <w:tcW w:w="1919" w:type="dxa"/>
          </w:tcPr>
          <w:p w:rsidR="000A1A0C" w:rsidRPr="00412EC1" w:rsidRDefault="000A1A0C" w:rsidP="00F533D9">
            <w:pPr>
              <w:snapToGrid w:val="0"/>
            </w:pPr>
            <w:r w:rsidRPr="00412EC1">
              <w:t xml:space="preserve">- Соблюдение графика мероприятий; </w:t>
            </w:r>
          </w:p>
          <w:p w:rsidR="000A1A0C" w:rsidRPr="00412EC1" w:rsidRDefault="000A1A0C" w:rsidP="00F533D9">
            <w:pPr>
              <w:spacing w:before="100" w:beforeAutospacing="1" w:after="100" w:afterAutospacing="1"/>
            </w:pPr>
            <w:r w:rsidRPr="00412EC1">
              <w:t>- Отсутствие жалоб от населения</w:t>
            </w:r>
          </w:p>
          <w:p w:rsidR="000A1A0C" w:rsidRPr="00412EC1" w:rsidRDefault="000A1A0C" w:rsidP="00F533D9">
            <w:pPr>
              <w:spacing w:before="100" w:beforeAutospacing="1" w:after="100" w:afterAutospacing="1"/>
            </w:pPr>
          </w:p>
          <w:p w:rsidR="000A1A0C" w:rsidRPr="00412EC1" w:rsidRDefault="000A1A0C" w:rsidP="00F533D9">
            <w:pPr>
              <w:spacing w:before="100" w:beforeAutospacing="1" w:after="100" w:afterAutospacing="1"/>
            </w:pPr>
          </w:p>
        </w:tc>
        <w:tc>
          <w:tcPr>
            <w:tcW w:w="1307" w:type="dxa"/>
            <w:gridSpan w:val="2"/>
          </w:tcPr>
          <w:p w:rsidR="000A1A0C" w:rsidRPr="00412EC1" w:rsidRDefault="000A1A0C" w:rsidP="00F533D9">
            <w:r>
              <w:t xml:space="preserve">Население </w:t>
            </w:r>
            <w:r w:rsidRPr="00412EC1">
              <w:t xml:space="preserve">поселения </w:t>
            </w:r>
          </w:p>
        </w:tc>
        <w:tc>
          <w:tcPr>
            <w:tcW w:w="2753" w:type="dxa"/>
          </w:tcPr>
          <w:p w:rsidR="000A1A0C" w:rsidRPr="00412EC1" w:rsidRDefault="000A1A0C" w:rsidP="00F533D9">
            <w:r w:rsidRPr="00412EC1"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0A1A0C" w:rsidRPr="00412EC1" w:rsidRDefault="000A1A0C" w:rsidP="00F533D9"/>
        </w:tc>
        <w:tc>
          <w:tcPr>
            <w:tcW w:w="2271" w:type="dxa"/>
          </w:tcPr>
          <w:p w:rsidR="000A1A0C" w:rsidRPr="00412EC1" w:rsidRDefault="000A1A0C" w:rsidP="00F533D9">
            <w:r>
              <w:t>Закон города Москвы №56 от 06.11.2002г. «Об организации местного самоуправления в городе Москве» ст.8 ч.3 п.12</w:t>
            </w:r>
          </w:p>
        </w:tc>
      </w:tr>
      <w:tr w:rsidR="000A1A0C" w:rsidRPr="00412EC1" w:rsidTr="00F533D9">
        <w:trPr>
          <w:trHeight w:val="70"/>
        </w:trPr>
        <w:tc>
          <w:tcPr>
            <w:tcW w:w="567" w:type="dxa"/>
          </w:tcPr>
          <w:p w:rsidR="000A1A0C" w:rsidRPr="00412EC1" w:rsidRDefault="000A1A0C" w:rsidP="00F533D9">
            <w:r>
              <w:t>3</w:t>
            </w:r>
          </w:p>
        </w:tc>
        <w:tc>
          <w:tcPr>
            <w:tcW w:w="1843" w:type="dxa"/>
          </w:tcPr>
          <w:p w:rsidR="000A1A0C" w:rsidRPr="00F344D8" w:rsidRDefault="000A1A0C" w:rsidP="00F533D9">
            <w:r w:rsidRPr="00F344D8">
              <w:t>Библиотечное обслуживание населения</w:t>
            </w:r>
          </w:p>
        </w:tc>
        <w:tc>
          <w:tcPr>
            <w:tcW w:w="2268" w:type="dxa"/>
          </w:tcPr>
          <w:p w:rsidR="000A1A0C" w:rsidRPr="00412EC1" w:rsidRDefault="000A1A0C" w:rsidP="00F533D9">
            <w:r>
              <w:t xml:space="preserve">Организация работы секторов библиотечного обслуживания населения </w:t>
            </w:r>
          </w:p>
        </w:tc>
        <w:tc>
          <w:tcPr>
            <w:tcW w:w="2126" w:type="dxa"/>
          </w:tcPr>
          <w:p w:rsidR="000A1A0C" w:rsidRDefault="000A1A0C" w:rsidP="00F533D9">
            <w:r>
              <w:t>- количество читателей (чел)</w:t>
            </w:r>
          </w:p>
          <w:p w:rsidR="000A1A0C" w:rsidRPr="00412EC1" w:rsidRDefault="000A1A0C" w:rsidP="00F533D9">
            <w:r>
              <w:t>- количество тематических мероприятий (ед.)</w:t>
            </w:r>
          </w:p>
        </w:tc>
        <w:tc>
          <w:tcPr>
            <w:tcW w:w="1919" w:type="dxa"/>
          </w:tcPr>
          <w:p w:rsidR="000A1A0C" w:rsidRDefault="000A1A0C" w:rsidP="00F533D9">
            <w:pPr>
              <w:snapToGrid w:val="0"/>
            </w:pPr>
            <w:r>
              <w:t>- соблюдение графика работы</w:t>
            </w:r>
          </w:p>
          <w:p w:rsidR="000A1A0C" w:rsidRDefault="000A1A0C" w:rsidP="00F533D9">
            <w:pPr>
              <w:snapToGrid w:val="0"/>
            </w:pPr>
          </w:p>
          <w:p w:rsidR="000A1A0C" w:rsidRPr="00412EC1" w:rsidRDefault="000A1A0C" w:rsidP="00F533D9">
            <w:pPr>
              <w:snapToGrid w:val="0"/>
            </w:pPr>
            <w:r>
              <w:t>- отсутствие жалоб от населения</w:t>
            </w:r>
          </w:p>
        </w:tc>
        <w:tc>
          <w:tcPr>
            <w:tcW w:w="1307" w:type="dxa"/>
            <w:gridSpan w:val="2"/>
          </w:tcPr>
          <w:p w:rsidR="000A1A0C" w:rsidRPr="00412EC1" w:rsidRDefault="000A1A0C" w:rsidP="00F533D9">
            <w:r>
              <w:t xml:space="preserve">Население </w:t>
            </w:r>
            <w:r w:rsidRPr="00412EC1">
              <w:t>поселения</w:t>
            </w:r>
          </w:p>
        </w:tc>
        <w:tc>
          <w:tcPr>
            <w:tcW w:w="2753" w:type="dxa"/>
          </w:tcPr>
          <w:p w:rsidR="000A1A0C" w:rsidRPr="00412EC1" w:rsidRDefault="000A1A0C" w:rsidP="00F533D9">
            <w:r w:rsidRPr="00412EC1">
              <w:t>Создание у</w:t>
            </w:r>
            <w:r>
              <w:t xml:space="preserve">словий для </w:t>
            </w:r>
            <w:r w:rsidRPr="00412EC1">
              <w:t>обеспечения жителей поселения услугами организаций культуры</w:t>
            </w:r>
          </w:p>
          <w:p w:rsidR="000A1A0C" w:rsidRPr="00412EC1" w:rsidRDefault="000A1A0C" w:rsidP="00F533D9"/>
        </w:tc>
        <w:tc>
          <w:tcPr>
            <w:tcW w:w="2271" w:type="dxa"/>
          </w:tcPr>
          <w:p w:rsidR="000A1A0C" w:rsidRPr="00412EC1" w:rsidRDefault="000A1A0C" w:rsidP="00F533D9">
            <w:r>
              <w:t>Закон города Москвы №56 от 06.11.2002г. «Об организации местного самоуправления в городе Москве» ст.8 ч.3 п.11</w:t>
            </w:r>
          </w:p>
        </w:tc>
      </w:tr>
      <w:tr w:rsidR="000A1A0C" w:rsidRPr="00DE6854" w:rsidTr="00F533D9">
        <w:trPr>
          <w:trHeight w:val="70"/>
        </w:trPr>
        <w:tc>
          <w:tcPr>
            <w:tcW w:w="567" w:type="dxa"/>
          </w:tcPr>
          <w:p w:rsidR="000A1A0C" w:rsidRPr="00DE6854" w:rsidRDefault="000A1A0C" w:rsidP="00F533D9"/>
        </w:tc>
        <w:tc>
          <w:tcPr>
            <w:tcW w:w="14487" w:type="dxa"/>
            <w:gridSpan w:val="8"/>
          </w:tcPr>
          <w:p w:rsidR="000A1A0C" w:rsidRPr="00DE6854" w:rsidRDefault="000A1A0C" w:rsidP="00F533D9">
            <w:pPr>
              <w:jc w:val="center"/>
              <w:rPr>
                <w:b/>
              </w:rPr>
            </w:pPr>
            <w:r w:rsidRPr="00DE6854">
              <w:rPr>
                <w:b/>
              </w:rPr>
              <w:t>2. Раздел «Работы»</w:t>
            </w:r>
          </w:p>
        </w:tc>
      </w:tr>
      <w:tr w:rsidR="000A1A0C" w:rsidRPr="00DE6854" w:rsidTr="00F533D9">
        <w:trPr>
          <w:trHeight w:val="70"/>
        </w:trPr>
        <w:tc>
          <w:tcPr>
            <w:tcW w:w="567" w:type="dxa"/>
          </w:tcPr>
          <w:p w:rsidR="000A1A0C" w:rsidRPr="00DE6854" w:rsidRDefault="000A1A0C" w:rsidP="00F533D9"/>
        </w:tc>
        <w:tc>
          <w:tcPr>
            <w:tcW w:w="14487" w:type="dxa"/>
            <w:gridSpan w:val="8"/>
          </w:tcPr>
          <w:p w:rsidR="000A1A0C" w:rsidRPr="00DE6854" w:rsidRDefault="000A1A0C" w:rsidP="00F533D9">
            <w:r w:rsidRPr="00DE6854">
              <w:t>нет</w:t>
            </w:r>
          </w:p>
        </w:tc>
      </w:tr>
    </w:tbl>
    <w:p w:rsidR="000A1A0C" w:rsidRPr="00DE6854" w:rsidRDefault="000A1A0C" w:rsidP="000A1A0C"/>
    <w:p w:rsidR="0034408C" w:rsidRPr="00522DD7" w:rsidRDefault="0034408C" w:rsidP="000A1A0C">
      <w:pPr>
        <w:ind w:firstLine="708"/>
        <w:jc w:val="center"/>
        <w:rPr>
          <w:sz w:val="26"/>
          <w:szCs w:val="26"/>
        </w:rPr>
      </w:pPr>
    </w:p>
    <w:sectPr w:rsidR="0034408C" w:rsidRPr="00522DD7" w:rsidSect="00154247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8F" w:rsidRDefault="00743A8F">
      <w:r>
        <w:separator/>
      </w:r>
    </w:p>
  </w:endnote>
  <w:endnote w:type="continuationSeparator" w:id="0">
    <w:p w:rsidR="00743A8F" w:rsidRDefault="007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8F" w:rsidRDefault="00743A8F">
      <w:r>
        <w:separator/>
      </w:r>
    </w:p>
  </w:footnote>
  <w:footnote w:type="continuationSeparator" w:id="0">
    <w:p w:rsidR="00743A8F" w:rsidRDefault="0074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76D"/>
    <w:multiLevelType w:val="hybridMultilevel"/>
    <w:tmpl w:val="46F48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A61A6C"/>
    <w:multiLevelType w:val="hybridMultilevel"/>
    <w:tmpl w:val="09D0F110"/>
    <w:lvl w:ilvl="0" w:tplc="B61AA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B4D"/>
    <w:multiLevelType w:val="hybridMultilevel"/>
    <w:tmpl w:val="0CDA6FA6"/>
    <w:lvl w:ilvl="0" w:tplc="8DD46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97343"/>
    <w:multiLevelType w:val="hybridMultilevel"/>
    <w:tmpl w:val="BD5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E"/>
    <w:rsid w:val="00004D37"/>
    <w:rsid w:val="0003427D"/>
    <w:rsid w:val="000623C7"/>
    <w:rsid w:val="000A1A0C"/>
    <w:rsid w:val="000D61CE"/>
    <w:rsid w:val="00106FE9"/>
    <w:rsid w:val="00126737"/>
    <w:rsid w:val="00154247"/>
    <w:rsid w:val="001937E5"/>
    <w:rsid w:val="001A2471"/>
    <w:rsid w:val="001A436B"/>
    <w:rsid w:val="00203825"/>
    <w:rsid w:val="002044A7"/>
    <w:rsid w:val="00206552"/>
    <w:rsid w:val="00282D32"/>
    <w:rsid w:val="00293876"/>
    <w:rsid w:val="002A7D31"/>
    <w:rsid w:val="002C660C"/>
    <w:rsid w:val="002F5EA4"/>
    <w:rsid w:val="0034408C"/>
    <w:rsid w:val="003555B4"/>
    <w:rsid w:val="0037773A"/>
    <w:rsid w:val="003902F5"/>
    <w:rsid w:val="0039468B"/>
    <w:rsid w:val="003F6AEC"/>
    <w:rsid w:val="00457ECD"/>
    <w:rsid w:val="00482FDA"/>
    <w:rsid w:val="004C0FB4"/>
    <w:rsid w:val="004C1DE7"/>
    <w:rsid w:val="004F75D1"/>
    <w:rsid w:val="00522DD7"/>
    <w:rsid w:val="0054493E"/>
    <w:rsid w:val="005F29B3"/>
    <w:rsid w:val="006951CC"/>
    <w:rsid w:val="00725AD8"/>
    <w:rsid w:val="00743A8F"/>
    <w:rsid w:val="0076131C"/>
    <w:rsid w:val="00780A38"/>
    <w:rsid w:val="007F249B"/>
    <w:rsid w:val="00835507"/>
    <w:rsid w:val="00841F31"/>
    <w:rsid w:val="008542CF"/>
    <w:rsid w:val="00857F6C"/>
    <w:rsid w:val="008B14AE"/>
    <w:rsid w:val="008E2E9F"/>
    <w:rsid w:val="00906285"/>
    <w:rsid w:val="009354B4"/>
    <w:rsid w:val="00961EEB"/>
    <w:rsid w:val="009C1029"/>
    <w:rsid w:val="00A333A3"/>
    <w:rsid w:val="00AA24D2"/>
    <w:rsid w:val="00AC2392"/>
    <w:rsid w:val="00AC534C"/>
    <w:rsid w:val="00AD3392"/>
    <w:rsid w:val="00B01DBA"/>
    <w:rsid w:val="00B43F53"/>
    <w:rsid w:val="00B64D5C"/>
    <w:rsid w:val="00BA6926"/>
    <w:rsid w:val="00BA79B9"/>
    <w:rsid w:val="00C621D0"/>
    <w:rsid w:val="00C77B4B"/>
    <w:rsid w:val="00C80121"/>
    <w:rsid w:val="00C8016B"/>
    <w:rsid w:val="00CC1BAB"/>
    <w:rsid w:val="00CC30A1"/>
    <w:rsid w:val="00D368AE"/>
    <w:rsid w:val="00D65CE5"/>
    <w:rsid w:val="00DA3F2C"/>
    <w:rsid w:val="00E218A3"/>
    <w:rsid w:val="00E34FE3"/>
    <w:rsid w:val="00EF3DD3"/>
    <w:rsid w:val="00F20629"/>
    <w:rsid w:val="00F74140"/>
    <w:rsid w:val="00FB27C1"/>
    <w:rsid w:val="00FB32E5"/>
    <w:rsid w:val="00FD20B3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CE"/>
    <w:rPr>
      <w:sz w:val="24"/>
      <w:szCs w:val="24"/>
    </w:rPr>
  </w:style>
  <w:style w:type="paragraph" w:styleId="3">
    <w:name w:val="heading 3"/>
    <w:basedOn w:val="a"/>
    <w:qFormat/>
    <w:rsid w:val="000D61CE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0D61CE"/>
    <w:rPr>
      <w:sz w:val="20"/>
      <w:szCs w:val="20"/>
    </w:rPr>
  </w:style>
  <w:style w:type="character" w:styleId="a5">
    <w:name w:val="footnote reference"/>
    <w:basedOn w:val="a0"/>
    <w:semiHidden/>
    <w:rsid w:val="000D61CE"/>
    <w:rPr>
      <w:vertAlign w:val="superscript"/>
    </w:rPr>
  </w:style>
  <w:style w:type="paragraph" w:styleId="a6">
    <w:name w:val="Balloon Text"/>
    <w:basedOn w:val="a"/>
    <w:semiHidden/>
    <w:rsid w:val="002A7D31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93876"/>
    <w:pPr>
      <w:jc w:val="center"/>
    </w:pPr>
    <w:rPr>
      <w:sz w:val="32"/>
      <w:szCs w:val="20"/>
    </w:rPr>
  </w:style>
  <w:style w:type="paragraph" w:styleId="a8">
    <w:name w:val="List Paragraph"/>
    <w:basedOn w:val="a"/>
    <w:uiPriority w:val="34"/>
    <w:qFormat/>
    <w:rsid w:val="00004D37"/>
    <w:pPr>
      <w:ind w:left="720"/>
      <w:contextualSpacing/>
    </w:pPr>
  </w:style>
  <w:style w:type="paragraph" w:customStyle="1" w:styleId="ConsPlusTitle">
    <w:name w:val="ConsPlusTitle"/>
    <w:rsid w:val="00344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uiPriority w:val="99"/>
    <w:rsid w:val="000A1A0C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CE"/>
    <w:rPr>
      <w:sz w:val="24"/>
      <w:szCs w:val="24"/>
    </w:rPr>
  </w:style>
  <w:style w:type="paragraph" w:styleId="3">
    <w:name w:val="heading 3"/>
    <w:basedOn w:val="a"/>
    <w:qFormat/>
    <w:rsid w:val="000D61CE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0D61CE"/>
    <w:rPr>
      <w:sz w:val="20"/>
      <w:szCs w:val="20"/>
    </w:rPr>
  </w:style>
  <w:style w:type="character" w:styleId="a5">
    <w:name w:val="footnote reference"/>
    <w:basedOn w:val="a0"/>
    <w:semiHidden/>
    <w:rsid w:val="000D61CE"/>
    <w:rPr>
      <w:vertAlign w:val="superscript"/>
    </w:rPr>
  </w:style>
  <w:style w:type="paragraph" w:styleId="a6">
    <w:name w:val="Balloon Text"/>
    <w:basedOn w:val="a"/>
    <w:semiHidden/>
    <w:rsid w:val="002A7D31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93876"/>
    <w:pPr>
      <w:jc w:val="center"/>
    </w:pPr>
    <w:rPr>
      <w:sz w:val="32"/>
      <w:szCs w:val="20"/>
    </w:rPr>
  </w:style>
  <w:style w:type="paragraph" w:styleId="a8">
    <w:name w:val="List Paragraph"/>
    <w:basedOn w:val="a"/>
    <w:uiPriority w:val="34"/>
    <w:qFormat/>
    <w:rsid w:val="00004D37"/>
    <w:pPr>
      <w:ind w:left="720"/>
      <w:contextualSpacing/>
    </w:pPr>
  </w:style>
  <w:style w:type="paragraph" w:customStyle="1" w:styleId="ConsPlusTitle">
    <w:name w:val="ConsPlusTitle"/>
    <w:rsid w:val="00344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uiPriority w:val="99"/>
    <w:rsid w:val="000A1A0C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B530-19ED-4793-9B42-DFFB0000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447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Рагимова Ирина</cp:lastModifiedBy>
  <cp:revision>13</cp:revision>
  <cp:lastPrinted>2014-02-12T12:08:00Z</cp:lastPrinted>
  <dcterms:created xsi:type="dcterms:W3CDTF">2014-02-11T11:17:00Z</dcterms:created>
  <dcterms:modified xsi:type="dcterms:W3CDTF">2015-01-23T11:29:00Z</dcterms:modified>
</cp:coreProperties>
</file>