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E3C9C" w14:textId="77777777" w:rsidR="0028148E" w:rsidRDefault="0028148E" w:rsidP="0028148E">
      <w:pPr>
        <w:jc w:val="center"/>
        <w:rPr>
          <w:b/>
          <w:sz w:val="40"/>
          <w:lang w:val="en-US"/>
        </w:rPr>
      </w:pPr>
    </w:p>
    <w:p w14:paraId="63A83351" w14:textId="77777777" w:rsidR="0028148E" w:rsidRDefault="0028148E" w:rsidP="0028148E">
      <w:pPr>
        <w:jc w:val="center"/>
        <w:rPr>
          <w:b/>
          <w:sz w:val="40"/>
          <w:lang w:val="en-US"/>
        </w:rPr>
      </w:pPr>
    </w:p>
    <w:p w14:paraId="46C59400" w14:textId="77777777" w:rsidR="0028148E" w:rsidRDefault="0028148E" w:rsidP="0028148E">
      <w:pPr>
        <w:jc w:val="center"/>
        <w:rPr>
          <w:b/>
          <w:sz w:val="40"/>
          <w:lang w:val="en-US"/>
        </w:rPr>
      </w:pPr>
    </w:p>
    <w:p w14:paraId="24CB9B38" w14:textId="77777777" w:rsidR="0028148E" w:rsidRDefault="0028148E" w:rsidP="0028148E">
      <w:pPr>
        <w:jc w:val="center"/>
        <w:rPr>
          <w:b/>
          <w:sz w:val="40"/>
          <w:lang w:val="en-US"/>
        </w:rPr>
      </w:pPr>
    </w:p>
    <w:p w14:paraId="320E774E" w14:textId="77777777" w:rsidR="0028148E" w:rsidRDefault="0028148E" w:rsidP="0028148E">
      <w:pPr>
        <w:jc w:val="center"/>
        <w:rPr>
          <w:b/>
          <w:sz w:val="40"/>
          <w:lang w:val="en-US"/>
        </w:rPr>
      </w:pPr>
    </w:p>
    <w:p w14:paraId="7003BB82" w14:textId="77777777" w:rsidR="0028148E" w:rsidRDefault="0028148E" w:rsidP="0028148E">
      <w:pPr>
        <w:jc w:val="center"/>
        <w:rPr>
          <w:b/>
          <w:sz w:val="40"/>
          <w:lang w:val="en-US"/>
        </w:rPr>
      </w:pPr>
    </w:p>
    <w:p w14:paraId="5A3D51B4" w14:textId="77777777" w:rsidR="0028148E" w:rsidRDefault="0028148E" w:rsidP="0028148E">
      <w:pPr>
        <w:jc w:val="center"/>
        <w:rPr>
          <w:b/>
          <w:sz w:val="40"/>
          <w:lang w:val="en-US"/>
        </w:rPr>
      </w:pPr>
    </w:p>
    <w:p w14:paraId="7D743A62" w14:textId="77777777" w:rsidR="0028148E" w:rsidRDefault="0028148E" w:rsidP="0028148E">
      <w:pPr>
        <w:jc w:val="center"/>
        <w:rPr>
          <w:b/>
          <w:sz w:val="40"/>
          <w:lang w:val="en-US"/>
        </w:rPr>
      </w:pPr>
    </w:p>
    <w:p w14:paraId="6EF0B331" w14:textId="77777777" w:rsidR="0028148E" w:rsidRDefault="0028148E" w:rsidP="0028148E">
      <w:pPr>
        <w:jc w:val="center"/>
        <w:rPr>
          <w:b/>
          <w:sz w:val="40"/>
          <w:lang w:val="en-US"/>
        </w:rPr>
      </w:pPr>
    </w:p>
    <w:p w14:paraId="231746BA" w14:textId="77777777" w:rsidR="0028148E" w:rsidRDefault="0028148E" w:rsidP="0028148E">
      <w:pPr>
        <w:jc w:val="center"/>
        <w:rPr>
          <w:b/>
          <w:sz w:val="40"/>
          <w:lang w:val="en-US"/>
        </w:rPr>
      </w:pPr>
    </w:p>
    <w:p w14:paraId="4F012503" w14:textId="77777777" w:rsidR="0028148E" w:rsidRDefault="0028148E" w:rsidP="0028148E">
      <w:pPr>
        <w:jc w:val="center"/>
        <w:rPr>
          <w:b/>
          <w:sz w:val="40"/>
        </w:rPr>
      </w:pPr>
      <w:r>
        <w:rPr>
          <w:b/>
          <w:sz w:val="40"/>
        </w:rPr>
        <w:t xml:space="preserve">Итоги социально-экономического развития </w:t>
      </w:r>
    </w:p>
    <w:p w14:paraId="79F5BCF4" w14:textId="77777777" w:rsidR="0028148E" w:rsidRDefault="0028148E" w:rsidP="0028148E">
      <w:pPr>
        <w:jc w:val="center"/>
        <w:rPr>
          <w:sz w:val="32"/>
          <w:szCs w:val="20"/>
        </w:rPr>
      </w:pPr>
      <w:r>
        <w:rPr>
          <w:b/>
          <w:sz w:val="40"/>
        </w:rPr>
        <w:t xml:space="preserve">поселения Щаповское </w:t>
      </w:r>
    </w:p>
    <w:p w14:paraId="635EC6D0" w14:textId="77777777" w:rsidR="0028148E" w:rsidRDefault="0028148E" w:rsidP="0028148E">
      <w:pPr>
        <w:jc w:val="center"/>
        <w:rPr>
          <w:sz w:val="16"/>
          <w:szCs w:val="20"/>
        </w:rPr>
      </w:pPr>
    </w:p>
    <w:p w14:paraId="45FE023D" w14:textId="77777777" w:rsidR="0028148E" w:rsidRDefault="0028148E" w:rsidP="0028148E">
      <w:pPr>
        <w:pStyle w:val="a4"/>
        <w:tabs>
          <w:tab w:val="left" w:pos="708"/>
        </w:tabs>
        <w:jc w:val="center"/>
      </w:pPr>
    </w:p>
    <w:p w14:paraId="3CA8AE7C" w14:textId="77777777" w:rsidR="0028148E" w:rsidRDefault="0028148E" w:rsidP="0028148E">
      <w:pPr>
        <w:jc w:val="center"/>
        <w:rPr>
          <w:b/>
          <w:sz w:val="36"/>
          <w:szCs w:val="36"/>
        </w:rPr>
      </w:pPr>
      <w:r>
        <w:rPr>
          <w:b/>
          <w:sz w:val="36"/>
        </w:rPr>
        <w:t xml:space="preserve">в </w:t>
      </w:r>
      <w:r>
        <w:rPr>
          <w:b/>
          <w:sz w:val="36"/>
          <w:szCs w:val="36"/>
        </w:rPr>
        <w:t xml:space="preserve">   </w:t>
      </w:r>
      <w:r>
        <w:rPr>
          <w:b/>
          <w:sz w:val="44"/>
        </w:rPr>
        <w:t>20</w:t>
      </w:r>
      <w:r w:rsidRPr="00E93476">
        <w:rPr>
          <w:b/>
          <w:sz w:val="44"/>
        </w:rPr>
        <w:t>20</w:t>
      </w:r>
      <w:r>
        <w:rPr>
          <w:b/>
          <w:sz w:val="44"/>
        </w:rPr>
        <w:t xml:space="preserve"> </w:t>
      </w:r>
      <w:r>
        <w:rPr>
          <w:b/>
          <w:sz w:val="36"/>
        </w:rPr>
        <w:t>году</w:t>
      </w:r>
    </w:p>
    <w:p w14:paraId="2E3A9A19" w14:textId="77777777" w:rsidR="0028148E" w:rsidRDefault="0028148E" w:rsidP="0028148E">
      <w:pPr>
        <w:spacing w:line="360" w:lineRule="auto"/>
      </w:pPr>
    </w:p>
    <w:p w14:paraId="19367CC3" w14:textId="77777777" w:rsidR="0028148E" w:rsidRDefault="0028148E" w:rsidP="0028148E">
      <w:pPr>
        <w:pStyle w:val="a6"/>
      </w:pPr>
    </w:p>
    <w:p w14:paraId="5A5D09D9" w14:textId="77777777" w:rsidR="0028148E" w:rsidRDefault="0028148E" w:rsidP="0028148E">
      <w:pPr>
        <w:pStyle w:val="a6"/>
      </w:pPr>
    </w:p>
    <w:p w14:paraId="3E4FAED6" w14:textId="77777777" w:rsidR="0028148E" w:rsidRDefault="0028148E" w:rsidP="0028148E">
      <w:pPr>
        <w:pStyle w:val="a6"/>
      </w:pPr>
    </w:p>
    <w:p w14:paraId="11F31BE4" w14:textId="77777777" w:rsidR="0028148E" w:rsidRDefault="0028148E" w:rsidP="0028148E">
      <w:pPr>
        <w:pStyle w:val="a6"/>
      </w:pPr>
    </w:p>
    <w:p w14:paraId="3681ACA1" w14:textId="77777777" w:rsidR="0028148E" w:rsidRDefault="0028148E" w:rsidP="0028148E">
      <w:pPr>
        <w:pStyle w:val="a6"/>
        <w:rPr>
          <w:sz w:val="40"/>
          <w:szCs w:val="40"/>
        </w:rPr>
      </w:pPr>
    </w:p>
    <w:p w14:paraId="27C87C2C" w14:textId="77777777" w:rsidR="0028148E" w:rsidRDefault="0028148E" w:rsidP="0028148E">
      <w:pPr>
        <w:pStyle w:val="a6"/>
      </w:pPr>
    </w:p>
    <w:p w14:paraId="51507C19" w14:textId="77777777" w:rsidR="0028148E" w:rsidRDefault="0028148E" w:rsidP="0028148E">
      <w:pPr>
        <w:pStyle w:val="a6"/>
      </w:pPr>
    </w:p>
    <w:p w14:paraId="17B5BC4D" w14:textId="77777777" w:rsidR="0028148E" w:rsidRDefault="0028148E" w:rsidP="0028148E">
      <w:pPr>
        <w:pStyle w:val="a6"/>
      </w:pPr>
    </w:p>
    <w:p w14:paraId="32059B0F" w14:textId="77777777" w:rsidR="0028148E" w:rsidRDefault="0028148E" w:rsidP="0028148E">
      <w:pPr>
        <w:pStyle w:val="a6"/>
      </w:pPr>
    </w:p>
    <w:p w14:paraId="1C1A540F" w14:textId="77777777" w:rsidR="0028148E" w:rsidRDefault="0028148E" w:rsidP="0028148E">
      <w:pPr>
        <w:pStyle w:val="a6"/>
      </w:pPr>
    </w:p>
    <w:p w14:paraId="39179379" w14:textId="77777777" w:rsidR="0028148E" w:rsidRDefault="0028148E" w:rsidP="0028148E">
      <w:pPr>
        <w:pStyle w:val="a6"/>
      </w:pPr>
    </w:p>
    <w:p w14:paraId="5881627F" w14:textId="77777777" w:rsidR="0028148E" w:rsidRDefault="0028148E" w:rsidP="0028148E">
      <w:pPr>
        <w:pStyle w:val="a6"/>
      </w:pPr>
    </w:p>
    <w:p w14:paraId="76AC7E4C" w14:textId="77777777" w:rsidR="0028148E" w:rsidRDefault="0028148E" w:rsidP="0028148E">
      <w:pPr>
        <w:pStyle w:val="a6"/>
      </w:pPr>
    </w:p>
    <w:p w14:paraId="5276137B" w14:textId="77777777" w:rsidR="0028148E" w:rsidRDefault="0028148E" w:rsidP="0028148E">
      <w:pPr>
        <w:pStyle w:val="a6"/>
      </w:pPr>
    </w:p>
    <w:p w14:paraId="16D648DA" w14:textId="77777777" w:rsidR="0028148E" w:rsidRDefault="0028148E" w:rsidP="0028148E">
      <w:pPr>
        <w:pStyle w:val="a6"/>
        <w:jc w:val="center"/>
        <w:rPr>
          <w:lang w:val="ru-RU"/>
        </w:rPr>
      </w:pPr>
    </w:p>
    <w:p w14:paraId="35B58DA4" w14:textId="77777777" w:rsidR="0028148E" w:rsidRDefault="0028148E" w:rsidP="0028148E">
      <w:pPr>
        <w:pStyle w:val="a6"/>
        <w:jc w:val="center"/>
        <w:rPr>
          <w:lang w:val="ru-RU"/>
        </w:rPr>
      </w:pPr>
    </w:p>
    <w:p w14:paraId="11079A22" w14:textId="77777777" w:rsidR="0028148E" w:rsidRDefault="0028148E" w:rsidP="0028148E">
      <w:pPr>
        <w:pStyle w:val="a6"/>
        <w:jc w:val="center"/>
        <w:rPr>
          <w:lang w:val="ru-RU"/>
        </w:rPr>
      </w:pPr>
    </w:p>
    <w:p w14:paraId="6BB0BDC0" w14:textId="77777777" w:rsidR="0028148E" w:rsidRDefault="0028148E" w:rsidP="0028148E">
      <w:pPr>
        <w:pStyle w:val="a6"/>
        <w:jc w:val="center"/>
        <w:rPr>
          <w:lang w:val="ru-RU"/>
        </w:rPr>
      </w:pPr>
    </w:p>
    <w:p w14:paraId="766C5FD0" w14:textId="77777777" w:rsidR="0028148E" w:rsidRDefault="0028148E" w:rsidP="0028148E">
      <w:pPr>
        <w:pStyle w:val="a6"/>
        <w:jc w:val="center"/>
      </w:pPr>
      <w:proofErr w:type="spellStart"/>
      <w:r>
        <w:t>пос.Щапово</w:t>
      </w:r>
      <w:proofErr w:type="spellEnd"/>
    </w:p>
    <w:p w14:paraId="36A4B283" w14:textId="77777777" w:rsidR="0028148E" w:rsidRDefault="0028148E" w:rsidP="0028148E">
      <w:pPr>
        <w:pStyle w:val="a6"/>
        <w:jc w:val="center"/>
      </w:pPr>
      <w:r>
        <w:rPr>
          <w:lang w:val="ru-RU"/>
        </w:rPr>
        <w:t>2021</w:t>
      </w:r>
      <w:r>
        <w:t xml:space="preserve"> год</w:t>
      </w:r>
    </w:p>
    <w:p w14:paraId="6761207B" w14:textId="77777777" w:rsidR="0028148E" w:rsidRDefault="0028148E" w:rsidP="0028148E">
      <w:pPr>
        <w:pStyle w:val="a6"/>
        <w:spacing w:line="276" w:lineRule="auto"/>
        <w:jc w:val="center"/>
        <w:rPr>
          <w:sz w:val="28"/>
          <w:szCs w:val="28"/>
          <w:lang w:val="ru-RU"/>
        </w:rPr>
      </w:pPr>
      <w:r>
        <w:rPr>
          <w:sz w:val="28"/>
          <w:szCs w:val="28"/>
        </w:rPr>
        <w:lastRenderedPageBreak/>
        <w:t>Добрый де</w:t>
      </w:r>
      <w:bookmarkStart w:id="0" w:name="_GoBack"/>
      <w:bookmarkEnd w:id="0"/>
      <w:r>
        <w:rPr>
          <w:sz w:val="28"/>
          <w:szCs w:val="28"/>
        </w:rPr>
        <w:t xml:space="preserve">нь, уважаемые </w:t>
      </w:r>
      <w:r>
        <w:rPr>
          <w:sz w:val="28"/>
          <w:szCs w:val="28"/>
          <w:lang w:val="ru-RU"/>
        </w:rPr>
        <w:t>депутаты!</w:t>
      </w:r>
    </w:p>
    <w:p w14:paraId="1428072C" w14:textId="77777777" w:rsidR="0028148E" w:rsidRDefault="0028148E" w:rsidP="0028148E">
      <w:pPr>
        <w:spacing w:line="276" w:lineRule="auto"/>
        <w:ind w:firstLine="708"/>
        <w:jc w:val="both"/>
        <w:rPr>
          <w:bCs/>
          <w:szCs w:val="28"/>
        </w:rPr>
      </w:pPr>
    </w:p>
    <w:p w14:paraId="5EA7D975" w14:textId="77777777" w:rsidR="0028148E" w:rsidRDefault="0028148E" w:rsidP="0028148E">
      <w:pPr>
        <w:ind w:firstLine="709"/>
        <w:jc w:val="both"/>
        <w:rPr>
          <w:szCs w:val="28"/>
        </w:rPr>
      </w:pPr>
      <w:r>
        <w:rPr>
          <w:bCs/>
          <w:szCs w:val="28"/>
        </w:rPr>
        <w:t xml:space="preserve">Представляю вашему вниманию </w:t>
      </w:r>
      <w:r>
        <w:rPr>
          <w:szCs w:val="28"/>
        </w:rPr>
        <w:t xml:space="preserve">отчет о деятельности, осуществляемой администрацией поселения Щаповское в 2020 году в рамках полномочий, предусмотренных Уставом поселения. </w:t>
      </w:r>
    </w:p>
    <w:p w14:paraId="684E395D" w14:textId="77777777" w:rsidR="0028148E" w:rsidRDefault="0028148E" w:rsidP="0028148E">
      <w:pPr>
        <w:ind w:firstLine="709"/>
        <w:jc w:val="both"/>
        <w:rPr>
          <w:szCs w:val="28"/>
        </w:rPr>
      </w:pPr>
    </w:p>
    <w:p w14:paraId="1BFB9927" w14:textId="77777777" w:rsidR="0028148E" w:rsidRDefault="0028148E" w:rsidP="0028148E">
      <w:pPr>
        <w:spacing w:line="276" w:lineRule="auto"/>
        <w:jc w:val="center"/>
        <w:rPr>
          <w:b/>
          <w:bCs/>
          <w:szCs w:val="28"/>
          <w:u w:val="single"/>
        </w:rPr>
      </w:pPr>
      <w:r>
        <w:rPr>
          <w:b/>
          <w:bCs/>
          <w:szCs w:val="28"/>
          <w:u w:val="single"/>
        </w:rPr>
        <w:t>Общие и демографические показатели</w:t>
      </w:r>
    </w:p>
    <w:p w14:paraId="1E2F2405" w14:textId="77777777" w:rsidR="0028148E" w:rsidRDefault="0028148E" w:rsidP="0028148E">
      <w:pPr>
        <w:spacing w:line="276" w:lineRule="auto"/>
        <w:jc w:val="center"/>
        <w:rPr>
          <w:b/>
          <w:bCs/>
          <w:szCs w:val="28"/>
          <w:u w:val="single"/>
        </w:rPr>
      </w:pPr>
    </w:p>
    <w:p w14:paraId="118585CC" w14:textId="77777777" w:rsidR="0028148E" w:rsidRDefault="0028148E" w:rsidP="0028148E">
      <w:pPr>
        <w:spacing w:line="276" w:lineRule="auto"/>
        <w:jc w:val="both"/>
        <w:rPr>
          <w:bCs/>
          <w:szCs w:val="28"/>
        </w:rPr>
      </w:pPr>
      <w:r>
        <w:rPr>
          <w:bCs/>
          <w:szCs w:val="28"/>
        </w:rPr>
        <w:t>Территория поселения Щаповское располагается на площади 8 606 га и находится на 7-м месте по протяженности на территории Новой Москвы.</w:t>
      </w:r>
    </w:p>
    <w:p w14:paraId="4A6A9C81" w14:textId="77777777" w:rsidR="0028148E" w:rsidRDefault="0028148E" w:rsidP="0028148E">
      <w:pPr>
        <w:spacing w:line="276" w:lineRule="auto"/>
        <w:jc w:val="both"/>
        <w:rPr>
          <w:bCs/>
          <w:szCs w:val="28"/>
        </w:rPr>
      </w:pPr>
      <w:r>
        <w:rPr>
          <w:bCs/>
          <w:szCs w:val="28"/>
        </w:rPr>
        <w:t xml:space="preserve">В состав поселения входят 18 населенных пунктов с двумя центрами притяжения: административный центр – поселок </w:t>
      </w:r>
      <w:proofErr w:type="spellStart"/>
      <w:r>
        <w:rPr>
          <w:bCs/>
          <w:szCs w:val="28"/>
        </w:rPr>
        <w:t>Щапово</w:t>
      </w:r>
      <w:proofErr w:type="spellEnd"/>
      <w:r>
        <w:rPr>
          <w:bCs/>
          <w:szCs w:val="28"/>
        </w:rPr>
        <w:t xml:space="preserve"> и поселок </w:t>
      </w:r>
      <w:proofErr w:type="spellStart"/>
      <w:r>
        <w:rPr>
          <w:bCs/>
          <w:szCs w:val="28"/>
        </w:rPr>
        <w:t>Курилово</w:t>
      </w:r>
      <w:proofErr w:type="spellEnd"/>
      <w:r>
        <w:rPr>
          <w:bCs/>
          <w:szCs w:val="28"/>
        </w:rPr>
        <w:t xml:space="preserve">. </w:t>
      </w:r>
    </w:p>
    <w:p w14:paraId="7702DFF2" w14:textId="77777777" w:rsidR="0028148E" w:rsidRDefault="0028148E" w:rsidP="0028148E">
      <w:pPr>
        <w:spacing w:line="276" w:lineRule="auto"/>
        <w:jc w:val="both"/>
        <w:rPr>
          <w:bCs/>
          <w:szCs w:val="28"/>
        </w:rPr>
      </w:pPr>
    </w:p>
    <w:p w14:paraId="44563402" w14:textId="77777777" w:rsidR="0028148E" w:rsidRDefault="0028148E" w:rsidP="0028148E">
      <w:pPr>
        <w:spacing w:line="276" w:lineRule="auto"/>
        <w:jc w:val="both"/>
        <w:rPr>
          <w:bCs/>
          <w:szCs w:val="28"/>
        </w:rPr>
      </w:pPr>
      <w:r>
        <w:rPr>
          <w:bCs/>
          <w:szCs w:val="28"/>
        </w:rPr>
        <w:t>Демографическая обстановка в 2020 году характеризуется приростом численности населения на 12% по сравнению с 2019 годом и составляет 11 640 человек. С момента присоединения к Новой Москве</w:t>
      </w:r>
      <w:r w:rsidR="00E7649B">
        <w:rPr>
          <w:bCs/>
          <w:szCs w:val="28"/>
        </w:rPr>
        <w:t xml:space="preserve"> в 2012 году</w:t>
      </w:r>
      <w:r>
        <w:rPr>
          <w:bCs/>
          <w:szCs w:val="28"/>
        </w:rPr>
        <w:t xml:space="preserve"> численность населения увеличилась на 4 300 человек. Это происходит за счет естественного прироста и миграции населения, а также за счет улучшения инфраструктуры населенных пунктов поселения.</w:t>
      </w:r>
    </w:p>
    <w:p w14:paraId="3A161C8D" w14:textId="77777777" w:rsidR="0028148E" w:rsidRDefault="0028148E" w:rsidP="0028148E">
      <w:pPr>
        <w:spacing w:line="276" w:lineRule="auto"/>
        <w:jc w:val="both"/>
        <w:rPr>
          <w:bCs/>
          <w:szCs w:val="28"/>
        </w:rPr>
      </w:pPr>
    </w:p>
    <w:p w14:paraId="7D520F4E" w14:textId="77777777" w:rsidR="00764324" w:rsidRPr="00764324" w:rsidRDefault="0028148E" w:rsidP="0028148E">
      <w:pPr>
        <w:spacing w:line="276" w:lineRule="auto"/>
        <w:jc w:val="both"/>
        <w:rPr>
          <w:bCs/>
          <w:szCs w:val="28"/>
        </w:rPr>
      </w:pPr>
      <w:r>
        <w:rPr>
          <w:bCs/>
          <w:szCs w:val="28"/>
        </w:rPr>
        <w:t>Образовательную деятельность на терри</w:t>
      </w:r>
      <w:r w:rsidR="00764324">
        <w:rPr>
          <w:bCs/>
          <w:szCs w:val="28"/>
        </w:rPr>
        <w:t>тории поселения осуществляют два</w:t>
      </w:r>
      <w:r>
        <w:rPr>
          <w:bCs/>
          <w:szCs w:val="28"/>
        </w:rPr>
        <w:t xml:space="preserve"> </w:t>
      </w:r>
      <w:r w:rsidR="00764324">
        <w:rPr>
          <w:bCs/>
          <w:szCs w:val="28"/>
        </w:rPr>
        <w:t xml:space="preserve">здания школьного отделения </w:t>
      </w:r>
      <w:r>
        <w:rPr>
          <w:bCs/>
          <w:szCs w:val="28"/>
        </w:rPr>
        <w:t xml:space="preserve">и </w:t>
      </w:r>
      <w:r w:rsidR="00764324">
        <w:rPr>
          <w:bCs/>
          <w:szCs w:val="28"/>
        </w:rPr>
        <w:t>три</w:t>
      </w:r>
      <w:r>
        <w:rPr>
          <w:bCs/>
          <w:szCs w:val="28"/>
        </w:rPr>
        <w:t xml:space="preserve"> </w:t>
      </w:r>
      <w:r w:rsidR="00764324">
        <w:rPr>
          <w:bCs/>
          <w:szCs w:val="28"/>
        </w:rPr>
        <w:t>здания дошкольного</w:t>
      </w:r>
      <w:r>
        <w:rPr>
          <w:bCs/>
          <w:szCs w:val="28"/>
        </w:rPr>
        <w:t xml:space="preserve">. </w:t>
      </w:r>
      <w:r w:rsidR="00764324">
        <w:rPr>
          <w:bCs/>
          <w:szCs w:val="28"/>
        </w:rPr>
        <w:t xml:space="preserve">Всего образовательные учреждения посещают более </w:t>
      </w:r>
      <w:r w:rsidR="00764324" w:rsidRPr="00764324">
        <w:rPr>
          <w:bCs/>
          <w:szCs w:val="28"/>
        </w:rPr>
        <w:t>1500</w:t>
      </w:r>
      <w:r w:rsidR="00764324">
        <w:rPr>
          <w:bCs/>
          <w:szCs w:val="28"/>
        </w:rPr>
        <w:t xml:space="preserve"> детей.</w:t>
      </w:r>
    </w:p>
    <w:p w14:paraId="50222B7B" w14:textId="77777777" w:rsidR="00764324" w:rsidRPr="00764324" w:rsidRDefault="00764324" w:rsidP="0028148E">
      <w:pPr>
        <w:spacing w:line="276" w:lineRule="auto"/>
        <w:jc w:val="both"/>
        <w:rPr>
          <w:bCs/>
          <w:szCs w:val="28"/>
        </w:rPr>
      </w:pPr>
    </w:p>
    <w:p w14:paraId="49EAE92C" w14:textId="77777777" w:rsidR="00764324" w:rsidRDefault="0028148E" w:rsidP="0028148E">
      <w:pPr>
        <w:spacing w:line="276" w:lineRule="auto"/>
        <w:jc w:val="both"/>
        <w:rPr>
          <w:bCs/>
          <w:szCs w:val="28"/>
        </w:rPr>
      </w:pPr>
      <w:r>
        <w:rPr>
          <w:bCs/>
          <w:szCs w:val="28"/>
        </w:rPr>
        <w:t xml:space="preserve">Здоровьесберегающие услуги оказывают Амбулатория в поселке </w:t>
      </w:r>
      <w:proofErr w:type="spellStart"/>
      <w:r>
        <w:rPr>
          <w:bCs/>
          <w:szCs w:val="28"/>
        </w:rPr>
        <w:t>Щапово</w:t>
      </w:r>
      <w:proofErr w:type="spellEnd"/>
      <w:r>
        <w:rPr>
          <w:bCs/>
          <w:szCs w:val="28"/>
        </w:rPr>
        <w:t xml:space="preserve"> и фельдшерский пункт в </w:t>
      </w:r>
      <w:proofErr w:type="spellStart"/>
      <w:r>
        <w:rPr>
          <w:bCs/>
          <w:szCs w:val="28"/>
        </w:rPr>
        <w:t>Курилово</w:t>
      </w:r>
      <w:proofErr w:type="spellEnd"/>
      <w:r>
        <w:rPr>
          <w:bCs/>
          <w:szCs w:val="28"/>
        </w:rPr>
        <w:t xml:space="preserve">. </w:t>
      </w:r>
    </w:p>
    <w:p w14:paraId="54000E81" w14:textId="77777777" w:rsidR="00764324" w:rsidRDefault="00764324" w:rsidP="0028148E">
      <w:pPr>
        <w:spacing w:line="276" w:lineRule="auto"/>
        <w:jc w:val="both"/>
        <w:rPr>
          <w:bCs/>
          <w:szCs w:val="28"/>
        </w:rPr>
      </w:pPr>
    </w:p>
    <w:p w14:paraId="21395CAE" w14:textId="085D1558" w:rsidR="0028148E" w:rsidRDefault="0028148E" w:rsidP="0028148E">
      <w:pPr>
        <w:spacing w:line="276" w:lineRule="auto"/>
        <w:jc w:val="both"/>
        <w:rPr>
          <w:bCs/>
          <w:szCs w:val="28"/>
        </w:rPr>
      </w:pPr>
      <w:r>
        <w:rPr>
          <w:bCs/>
          <w:szCs w:val="28"/>
        </w:rPr>
        <w:t xml:space="preserve">В целях организации культурно-досуговой работы в поселении осуществляют свою деятельность «Дом культуры «Солнечный», Музей истории усадьбы </w:t>
      </w:r>
      <w:proofErr w:type="spellStart"/>
      <w:r w:rsidR="001F4E7D">
        <w:rPr>
          <w:bCs/>
          <w:szCs w:val="28"/>
        </w:rPr>
        <w:t>Александрово</w:t>
      </w:r>
      <w:proofErr w:type="spellEnd"/>
      <w:r w:rsidR="001F4E7D">
        <w:rPr>
          <w:bCs/>
          <w:szCs w:val="28"/>
        </w:rPr>
        <w:t xml:space="preserve"> - </w:t>
      </w:r>
      <w:proofErr w:type="spellStart"/>
      <w:r>
        <w:rPr>
          <w:bCs/>
          <w:szCs w:val="28"/>
        </w:rPr>
        <w:t>Щапово</w:t>
      </w:r>
      <w:proofErr w:type="spellEnd"/>
      <w:r>
        <w:rPr>
          <w:bCs/>
          <w:szCs w:val="28"/>
        </w:rPr>
        <w:t>, Спортивный клуб «Заря».</w:t>
      </w:r>
    </w:p>
    <w:p w14:paraId="30A555AE" w14:textId="77777777" w:rsidR="00764324" w:rsidRDefault="00764324" w:rsidP="0028148E">
      <w:pPr>
        <w:spacing w:line="276" w:lineRule="auto"/>
        <w:jc w:val="both"/>
        <w:rPr>
          <w:bCs/>
          <w:szCs w:val="28"/>
        </w:rPr>
      </w:pPr>
    </w:p>
    <w:p w14:paraId="51D4BF37" w14:textId="77777777" w:rsidR="00C21008" w:rsidRDefault="00C21008" w:rsidP="0028148E">
      <w:pPr>
        <w:spacing w:line="276" w:lineRule="auto"/>
        <w:jc w:val="both"/>
        <w:rPr>
          <w:bCs/>
          <w:szCs w:val="28"/>
        </w:rPr>
      </w:pPr>
      <w:r>
        <w:rPr>
          <w:bCs/>
          <w:szCs w:val="28"/>
        </w:rPr>
        <w:t>Помимо этого, 1</w:t>
      </w:r>
      <w:r w:rsidR="00764324">
        <w:rPr>
          <w:bCs/>
          <w:szCs w:val="28"/>
        </w:rPr>
        <w:t>0</w:t>
      </w:r>
      <w:r>
        <w:rPr>
          <w:bCs/>
          <w:szCs w:val="28"/>
        </w:rPr>
        <w:t xml:space="preserve"> марта 2020 года в поселке </w:t>
      </w:r>
      <w:proofErr w:type="spellStart"/>
      <w:r>
        <w:rPr>
          <w:bCs/>
          <w:szCs w:val="28"/>
        </w:rPr>
        <w:t>Щапово</w:t>
      </w:r>
      <w:proofErr w:type="spellEnd"/>
      <w:r>
        <w:rPr>
          <w:bCs/>
          <w:szCs w:val="28"/>
        </w:rPr>
        <w:t xml:space="preserve"> открылся «Мой социальный центр» для жителей не только нашего поселения, но и расположенных поблизости. Это городское клубное пространство организовано, в первую очередь, для людей старшего поколения, здесь функционирует множество кружков различного направления, реализуется проект «Московское долголетие», проводятся различные досуговые и </w:t>
      </w:r>
      <w:r>
        <w:rPr>
          <w:bCs/>
          <w:szCs w:val="28"/>
        </w:rPr>
        <w:lastRenderedPageBreak/>
        <w:t>образовательные мероприятия.</w:t>
      </w:r>
      <w:r w:rsidR="00764324">
        <w:rPr>
          <w:bCs/>
          <w:szCs w:val="28"/>
        </w:rPr>
        <w:t xml:space="preserve"> За прошедший год центр посетили около 2400 человек и более 1900 человек стали участниками онлайн-конференций.</w:t>
      </w:r>
    </w:p>
    <w:p w14:paraId="69B87400" w14:textId="77777777" w:rsidR="0028148E" w:rsidRDefault="0028148E" w:rsidP="0028148E">
      <w:pPr>
        <w:spacing w:line="276" w:lineRule="auto"/>
        <w:jc w:val="both"/>
        <w:rPr>
          <w:bCs/>
          <w:szCs w:val="28"/>
        </w:rPr>
      </w:pPr>
    </w:p>
    <w:p w14:paraId="644707BA" w14:textId="76087CF3" w:rsidR="0028148E" w:rsidRDefault="0028148E" w:rsidP="0028148E">
      <w:pPr>
        <w:spacing w:line="276" w:lineRule="auto"/>
        <w:jc w:val="both"/>
        <w:rPr>
          <w:b/>
          <w:bCs/>
          <w:szCs w:val="28"/>
          <w:u w:val="single"/>
        </w:rPr>
      </w:pPr>
      <w:r>
        <w:rPr>
          <w:bCs/>
          <w:szCs w:val="28"/>
        </w:rPr>
        <w:t>На территории поселения свою деятельность осуществляют три управляющие компании в отношении 6</w:t>
      </w:r>
      <w:r w:rsidR="00E7649B">
        <w:rPr>
          <w:bCs/>
          <w:szCs w:val="28"/>
        </w:rPr>
        <w:t>7</w:t>
      </w:r>
      <w:r>
        <w:rPr>
          <w:bCs/>
          <w:szCs w:val="28"/>
        </w:rPr>
        <w:t xml:space="preserve"> многоквартирных жилых домов</w:t>
      </w:r>
      <w:r w:rsidR="00953B60">
        <w:rPr>
          <w:bCs/>
          <w:szCs w:val="28"/>
        </w:rPr>
        <w:t>, а также один дом в управлении ЖК «Акварель 59»</w:t>
      </w:r>
      <w:r>
        <w:rPr>
          <w:bCs/>
          <w:szCs w:val="28"/>
        </w:rPr>
        <w:t xml:space="preserve">. В управлении компании «Гарант» находятся 48 домов, </w:t>
      </w:r>
      <w:r w:rsidR="001F4E7D">
        <w:rPr>
          <w:bCs/>
          <w:szCs w:val="28"/>
        </w:rPr>
        <w:t xml:space="preserve">УК </w:t>
      </w:r>
      <w:r>
        <w:rPr>
          <w:bCs/>
          <w:szCs w:val="28"/>
        </w:rPr>
        <w:t xml:space="preserve">«Омега» обслуживает </w:t>
      </w:r>
      <w:r w:rsidR="00953B60">
        <w:rPr>
          <w:bCs/>
          <w:szCs w:val="28"/>
        </w:rPr>
        <w:t>7</w:t>
      </w:r>
      <w:r>
        <w:rPr>
          <w:bCs/>
          <w:szCs w:val="28"/>
        </w:rPr>
        <w:t xml:space="preserve"> домов. 12 домов Жилого поселка № 3 обслуживает управляющая компания «ЖКС № 3» от Министерства Обороны Российской Федерации. </w:t>
      </w:r>
    </w:p>
    <w:p w14:paraId="140061B6" w14:textId="77777777" w:rsidR="0028148E" w:rsidRDefault="0028148E" w:rsidP="0028148E">
      <w:pPr>
        <w:spacing w:line="276" w:lineRule="auto"/>
        <w:jc w:val="center"/>
        <w:rPr>
          <w:b/>
          <w:bCs/>
          <w:szCs w:val="28"/>
          <w:u w:val="single"/>
        </w:rPr>
      </w:pPr>
    </w:p>
    <w:p w14:paraId="6DB12F3F" w14:textId="77777777" w:rsidR="0028148E" w:rsidRDefault="0028148E" w:rsidP="0028148E">
      <w:pPr>
        <w:spacing w:line="276" w:lineRule="auto"/>
        <w:jc w:val="center"/>
        <w:rPr>
          <w:b/>
          <w:bCs/>
          <w:szCs w:val="28"/>
          <w:u w:val="single"/>
        </w:rPr>
      </w:pPr>
      <w:r>
        <w:rPr>
          <w:b/>
          <w:bCs/>
          <w:szCs w:val="28"/>
          <w:u w:val="single"/>
        </w:rPr>
        <w:t>Работа с обращениями граждан</w:t>
      </w:r>
    </w:p>
    <w:p w14:paraId="416E8391" w14:textId="77777777" w:rsidR="0028148E" w:rsidRDefault="0028148E" w:rsidP="0028148E">
      <w:pPr>
        <w:spacing w:line="276" w:lineRule="auto"/>
        <w:jc w:val="center"/>
        <w:rPr>
          <w:b/>
          <w:bCs/>
          <w:szCs w:val="28"/>
          <w:u w:val="single"/>
        </w:rPr>
      </w:pPr>
    </w:p>
    <w:p w14:paraId="47BA18EF" w14:textId="77777777" w:rsidR="0028148E" w:rsidRDefault="0028148E" w:rsidP="0028148E">
      <w:pPr>
        <w:spacing w:line="276" w:lineRule="auto"/>
        <w:jc w:val="both"/>
        <w:rPr>
          <w:bCs/>
          <w:szCs w:val="28"/>
        </w:rPr>
      </w:pPr>
      <w:r>
        <w:rPr>
          <w:bCs/>
          <w:szCs w:val="28"/>
        </w:rPr>
        <w:t>Рассмотрение обращений граждан в Администрации поселения Щаповское  производилось в соответствии с Федеральным законом Российской Федерации от 02.05.2006г. № 59-ФЗ «О порядке рассмотрения обращений граждан Российской Федерации», Регламентом рассмотрения обращений граждан в Администрации поселения Щаповское.</w:t>
      </w:r>
    </w:p>
    <w:p w14:paraId="495B58B3" w14:textId="77777777" w:rsidR="0028148E" w:rsidRDefault="0028148E" w:rsidP="0028148E">
      <w:pPr>
        <w:spacing w:line="276" w:lineRule="auto"/>
        <w:jc w:val="both"/>
        <w:rPr>
          <w:bCs/>
          <w:szCs w:val="28"/>
        </w:rPr>
      </w:pPr>
    </w:p>
    <w:p w14:paraId="506696A1" w14:textId="77777777" w:rsidR="0028148E" w:rsidRDefault="0028148E" w:rsidP="0028148E">
      <w:pPr>
        <w:spacing w:line="276" w:lineRule="auto"/>
        <w:jc w:val="both"/>
        <w:rPr>
          <w:bCs/>
          <w:szCs w:val="28"/>
        </w:rPr>
      </w:pPr>
      <w:r>
        <w:rPr>
          <w:bCs/>
          <w:szCs w:val="28"/>
        </w:rPr>
        <w:t>В течение 20</w:t>
      </w:r>
      <w:r w:rsidR="00C21008">
        <w:rPr>
          <w:bCs/>
          <w:szCs w:val="28"/>
        </w:rPr>
        <w:t>20</w:t>
      </w:r>
      <w:r>
        <w:rPr>
          <w:bCs/>
          <w:szCs w:val="28"/>
        </w:rPr>
        <w:t xml:space="preserve"> года в адрес Администрации поступило 11</w:t>
      </w:r>
      <w:r w:rsidR="00B66478">
        <w:rPr>
          <w:bCs/>
          <w:szCs w:val="28"/>
        </w:rPr>
        <w:t>59</w:t>
      </w:r>
      <w:r>
        <w:rPr>
          <w:bCs/>
          <w:szCs w:val="28"/>
        </w:rPr>
        <w:t xml:space="preserve"> обращений от граждан. Необходимо отметить, что за отчётный п</w:t>
      </w:r>
      <w:r w:rsidR="00B66478">
        <w:rPr>
          <w:bCs/>
          <w:szCs w:val="28"/>
        </w:rPr>
        <w:t>ериод наибольшее количество (371</w:t>
      </w:r>
      <w:r>
        <w:rPr>
          <w:bCs/>
          <w:szCs w:val="28"/>
        </w:rPr>
        <w:t>) поступило по вопросам благоустройства территории; жил</w:t>
      </w:r>
      <w:r w:rsidR="00B66478">
        <w:rPr>
          <w:bCs/>
          <w:szCs w:val="28"/>
        </w:rPr>
        <w:t>ищно-коммунального хозяйства (232</w:t>
      </w:r>
      <w:r>
        <w:rPr>
          <w:bCs/>
          <w:szCs w:val="28"/>
        </w:rPr>
        <w:t>) –это оплата ЖКХ, техническое содержание и текущий ремонт МКД; Топливно-эне</w:t>
      </w:r>
      <w:r w:rsidR="00B66478">
        <w:rPr>
          <w:bCs/>
          <w:szCs w:val="28"/>
        </w:rPr>
        <w:t>ргетическое хозяйство (174</w:t>
      </w:r>
      <w:r>
        <w:rPr>
          <w:bCs/>
          <w:szCs w:val="28"/>
        </w:rPr>
        <w:t xml:space="preserve">) - газоснабжение, электроснабжение и другие. </w:t>
      </w:r>
    </w:p>
    <w:p w14:paraId="0AAD82E5" w14:textId="77777777" w:rsidR="0028148E" w:rsidRDefault="0028148E" w:rsidP="0028148E">
      <w:pPr>
        <w:spacing w:line="276" w:lineRule="auto"/>
        <w:jc w:val="both"/>
        <w:rPr>
          <w:bCs/>
          <w:szCs w:val="28"/>
        </w:rPr>
      </w:pPr>
      <w:r>
        <w:rPr>
          <w:bCs/>
          <w:szCs w:val="28"/>
        </w:rPr>
        <w:t>По вопросам градостроительства и архитектуры (6</w:t>
      </w:r>
      <w:r w:rsidR="00B66478">
        <w:rPr>
          <w:bCs/>
          <w:szCs w:val="28"/>
        </w:rPr>
        <w:t>9</w:t>
      </w:r>
      <w:r>
        <w:rPr>
          <w:bCs/>
          <w:szCs w:val="28"/>
        </w:rPr>
        <w:t>); жилищная политика и имущ</w:t>
      </w:r>
      <w:r w:rsidR="00B66478">
        <w:rPr>
          <w:bCs/>
          <w:szCs w:val="28"/>
        </w:rPr>
        <w:t>ественно-земельные отношения (46</w:t>
      </w:r>
      <w:r>
        <w:rPr>
          <w:bCs/>
          <w:szCs w:val="28"/>
        </w:rPr>
        <w:t>) – вопросы уточнения адресации, переоформления правоустанавливающих документов на земельные участки, жилые дома и другие.</w:t>
      </w:r>
    </w:p>
    <w:p w14:paraId="3D834DF4" w14:textId="77777777" w:rsidR="0028148E" w:rsidRDefault="0028148E" w:rsidP="0028148E">
      <w:pPr>
        <w:spacing w:line="276" w:lineRule="auto"/>
        <w:jc w:val="both"/>
        <w:rPr>
          <w:bCs/>
          <w:szCs w:val="28"/>
        </w:rPr>
      </w:pPr>
      <w:r>
        <w:rPr>
          <w:bCs/>
          <w:szCs w:val="28"/>
        </w:rPr>
        <w:t>В 20</w:t>
      </w:r>
      <w:r w:rsidR="00E93476">
        <w:rPr>
          <w:bCs/>
          <w:szCs w:val="28"/>
        </w:rPr>
        <w:t>20</w:t>
      </w:r>
      <w:r>
        <w:rPr>
          <w:bCs/>
          <w:szCs w:val="28"/>
        </w:rPr>
        <w:t xml:space="preserve"> году у</w:t>
      </w:r>
      <w:r w:rsidR="00B66478">
        <w:rPr>
          <w:bCs/>
          <w:szCs w:val="28"/>
        </w:rPr>
        <w:t>меньшились</w:t>
      </w:r>
      <w:r>
        <w:rPr>
          <w:bCs/>
          <w:szCs w:val="28"/>
        </w:rPr>
        <w:t xml:space="preserve"> обращения, связанные с транспортом, а именно по организации дорожного движения и ули</w:t>
      </w:r>
      <w:r w:rsidR="00B66478">
        <w:rPr>
          <w:bCs/>
          <w:szCs w:val="28"/>
        </w:rPr>
        <w:t>чно-дорожной сети поступило (81</w:t>
      </w:r>
      <w:r>
        <w:rPr>
          <w:bCs/>
          <w:szCs w:val="28"/>
        </w:rPr>
        <w:t>); торговля и услуг</w:t>
      </w:r>
      <w:r w:rsidR="00B66478">
        <w:rPr>
          <w:bCs/>
          <w:szCs w:val="28"/>
        </w:rPr>
        <w:t>и составляет (12</w:t>
      </w:r>
      <w:r>
        <w:rPr>
          <w:bCs/>
          <w:szCs w:val="28"/>
        </w:rPr>
        <w:t>)</w:t>
      </w:r>
      <w:r w:rsidR="00B66478">
        <w:rPr>
          <w:bCs/>
          <w:szCs w:val="28"/>
        </w:rPr>
        <w:t xml:space="preserve"> обращений</w:t>
      </w:r>
      <w:r>
        <w:rPr>
          <w:bCs/>
          <w:szCs w:val="28"/>
        </w:rPr>
        <w:t>; содержание животных (</w:t>
      </w:r>
      <w:r w:rsidR="00B66478">
        <w:rPr>
          <w:bCs/>
          <w:szCs w:val="28"/>
        </w:rPr>
        <w:t>2</w:t>
      </w:r>
      <w:r>
        <w:rPr>
          <w:bCs/>
          <w:szCs w:val="28"/>
        </w:rPr>
        <w:t>3). Иные вопросы составили (</w:t>
      </w:r>
      <w:r w:rsidR="00B66478">
        <w:rPr>
          <w:bCs/>
          <w:szCs w:val="28"/>
        </w:rPr>
        <w:t>151 обращение</w:t>
      </w:r>
      <w:r>
        <w:rPr>
          <w:bCs/>
          <w:szCs w:val="28"/>
        </w:rPr>
        <w:t>).</w:t>
      </w:r>
    </w:p>
    <w:p w14:paraId="71525D68" w14:textId="77777777" w:rsidR="0028148E" w:rsidRDefault="0028148E" w:rsidP="0028148E">
      <w:pPr>
        <w:spacing w:line="276" w:lineRule="auto"/>
        <w:jc w:val="both"/>
        <w:rPr>
          <w:bCs/>
          <w:sz w:val="32"/>
          <w:szCs w:val="32"/>
        </w:rPr>
      </w:pPr>
    </w:p>
    <w:p w14:paraId="7FD661D4" w14:textId="77777777" w:rsidR="0028148E" w:rsidRDefault="0028148E" w:rsidP="0028148E">
      <w:pPr>
        <w:spacing w:line="276" w:lineRule="auto"/>
        <w:jc w:val="center"/>
        <w:rPr>
          <w:kern w:val="36"/>
          <w:sz w:val="32"/>
          <w:szCs w:val="32"/>
          <w:u w:val="single"/>
        </w:rPr>
      </w:pPr>
      <w:r>
        <w:rPr>
          <w:b/>
          <w:bCs/>
          <w:sz w:val="32"/>
          <w:szCs w:val="32"/>
          <w:u w:val="single"/>
        </w:rPr>
        <w:t xml:space="preserve">Исполнение бюджета поселения </w:t>
      </w:r>
    </w:p>
    <w:p w14:paraId="5E73F661" w14:textId="77777777" w:rsidR="0028148E" w:rsidRDefault="0028148E" w:rsidP="0028148E">
      <w:pPr>
        <w:outlineLvl w:val="0"/>
        <w:rPr>
          <w:kern w:val="36"/>
          <w:sz w:val="24"/>
        </w:rPr>
      </w:pPr>
    </w:p>
    <w:p w14:paraId="21BFC487" w14:textId="77777777" w:rsidR="00E93476" w:rsidRPr="00E93476" w:rsidRDefault="00E93476" w:rsidP="00E93476">
      <w:pPr>
        <w:jc w:val="both"/>
      </w:pPr>
      <w:r w:rsidRPr="00E93476">
        <w:t xml:space="preserve">Исполнение бюджета поселения в 2020 году осуществлялось в соответствии с Решением Совета депутатов поселения Щаповское от  № 6/2  от 11 декабря 2019г. «О бюджете поселения Щаповское на 2020 год  и плановый период 2021 и 2022 годов» с учетом внесенных изменений. </w:t>
      </w:r>
    </w:p>
    <w:p w14:paraId="2981F08D" w14:textId="70352077" w:rsidR="00E93476" w:rsidRDefault="00E93476" w:rsidP="00E93476">
      <w:pPr>
        <w:jc w:val="both"/>
      </w:pPr>
      <w:r w:rsidRPr="00E93476">
        <w:lastRenderedPageBreak/>
        <w:t xml:space="preserve">Сумма </w:t>
      </w:r>
      <w:r w:rsidRPr="00E93476">
        <w:rPr>
          <w:b/>
        </w:rPr>
        <w:t>доходов</w:t>
      </w:r>
      <w:r w:rsidRPr="00E93476">
        <w:t xml:space="preserve">, поступивших в бюджет поселения в 2020 году, составила  </w:t>
      </w:r>
      <w:r w:rsidRPr="00E93476">
        <w:rPr>
          <w:b/>
        </w:rPr>
        <w:t>297</w:t>
      </w:r>
      <w:r w:rsidR="002130CA">
        <w:rPr>
          <w:b/>
        </w:rPr>
        <w:t xml:space="preserve"> </w:t>
      </w:r>
      <w:proofErr w:type="gramStart"/>
      <w:r w:rsidR="002130CA">
        <w:rPr>
          <w:b/>
        </w:rPr>
        <w:t>млн</w:t>
      </w:r>
      <w:proofErr w:type="gramEnd"/>
      <w:r w:rsidRPr="00E93476">
        <w:rPr>
          <w:b/>
        </w:rPr>
        <w:t xml:space="preserve"> 770</w:t>
      </w:r>
      <w:r w:rsidRPr="00E93476">
        <w:t xml:space="preserve"> </w:t>
      </w:r>
      <w:r w:rsidRPr="00E93476">
        <w:rPr>
          <w:b/>
        </w:rPr>
        <w:t>тыс</w:t>
      </w:r>
      <w:r w:rsidRPr="00E93476">
        <w:t xml:space="preserve">. рублей, из них  </w:t>
      </w:r>
      <w:r w:rsidRPr="00E93476">
        <w:rPr>
          <w:b/>
        </w:rPr>
        <w:t xml:space="preserve">171 </w:t>
      </w:r>
      <w:r w:rsidR="002130CA">
        <w:rPr>
          <w:b/>
        </w:rPr>
        <w:t xml:space="preserve">млн </w:t>
      </w:r>
      <w:r w:rsidRPr="00E93476">
        <w:rPr>
          <w:b/>
        </w:rPr>
        <w:t>31</w:t>
      </w:r>
      <w:r w:rsidR="002130CA">
        <w:rPr>
          <w:b/>
        </w:rPr>
        <w:t>8</w:t>
      </w:r>
      <w:r w:rsidRPr="00E93476">
        <w:t xml:space="preserve"> </w:t>
      </w:r>
      <w:r w:rsidRPr="00E93476">
        <w:rPr>
          <w:b/>
        </w:rPr>
        <w:t>тыс</w:t>
      </w:r>
      <w:r>
        <w:t xml:space="preserve">. рублей – собственные доходы </w:t>
      </w:r>
      <w:r w:rsidRPr="00E93476">
        <w:rPr>
          <w:b/>
        </w:rPr>
        <w:t xml:space="preserve">126 </w:t>
      </w:r>
      <w:r w:rsidR="002130CA">
        <w:rPr>
          <w:b/>
        </w:rPr>
        <w:t xml:space="preserve">млн </w:t>
      </w:r>
      <w:r w:rsidRPr="00E93476">
        <w:rPr>
          <w:b/>
        </w:rPr>
        <w:t>452 тыс</w:t>
      </w:r>
      <w:r w:rsidRPr="00E93476">
        <w:t>. рублей – безвозмездные поступления в виде субсидий, иных межбюджетных трансфертов из бюджета города Москвы и субвенции на военно-учетный стол (ВУС) из федерального бюджета.</w:t>
      </w:r>
    </w:p>
    <w:p w14:paraId="78F60A51" w14:textId="77777777" w:rsidR="00E93476" w:rsidRPr="00E93476" w:rsidRDefault="00E93476" w:rsidP="00E93476">
      <w:pPr>
        <w:jc w:val="both"/>
      </w:pPr>
      <w:r w:rsidRPr="00E93476">
        <w:t xml:space="preserve">  </w:t>
      </w:r>
    </w:p>
    <w:p w14:paraId="11F6AF01" w14:textId="77777777" w:rsidR="00E93476" w:rsidRPr="00E93476" w:rsidRDefault="00E93476" w:rsidP="00E93476">
      <w:pPr>
        <w:jc w:val="both"/>
      </w:pPr>
      <w:r w:rsidRPr="00E93476">
        <w:t>Общая сумма поступлений составляет 94,5% от плана на 2020 год.</w:t>
      </w:r>
    </w:p>
    <w:p w14:paraId="3FA46A4B" w14:textId="77777777" w:rsidR="00E93476" w:rsidRPr="00E93476" w:rsidRDefault="00E93476" w:rsidP="00E93476">
      <w:pPr>
        <w:jc w:val="both"/>
      </w:pPr>
      <w:r w:rsidRPr="00E93476">
        <w:t xml:space="preserve">  </w:t>
      </w:r>
    </w:p>
    <w:p w14:paraId="218E8A2D" w14:textId="36D2A849" w:rsidR="00E93476" w:rsidRPr="00E93476" w:rsidRDefault="00E93476" w:rsidP="00E93476">
      <w:pPr>
        <w:jc w:val="both"/>
      </w:pPr>
      <w:r w:rsidRPr="00E93476">
        <w:rPr>
          <w:b/>
        </w:rPr>
        <w:t>Расходы</w:t>
      </w:r>
      <w:r w:rsidRPr="00E93476">
        <w:t xml:space="preserve"> поселения за 2020 год составили </w:t>
      </w:r>
      <w:r w:rsidRPr="00E93476">
        <w:rPr>
          <w:b/>
        </w:rPr>
        <w:t xml:space="preserve">297 </w:t>
      </w:r>
      <w:r w:rsidR="002130CA">
        <w:rPr>
          <w:b/>
        </w:rPr>
        <w:t xml:space="preserve">млн </w:t>
      </w:r>
      <w:r w:rsidRPr="00E93476">
        <w:rPr>
          <w:b/>
        </w:rPr>
        <w:t>427,8 тыс</w:t>
      </w:r>
      <w:r w:rsidRPr="00E93476">
        <w:t>. рублей, что составляет 90,4% от плана на 2020 год.</w:t>
      </w:r>
    </w:p>
    <w:p w14:paraId="7457AC66" w14:textId="77777777" w:rsidR="00E93476" w:rsidRDefault="00E93476" w:rsidP="00E93476">
      <w:pPr>
        <w:jc w:val="both"/>
      </w:pPr>
    </w:p>
    <w:p w14:paraId="627DACE7" w14:textId="77777777" w:rsidR="00E93476" w:rsidRPr="00E93476" w:rsidRDefault="00E93476" w:rsidP="00E93476">
      <w:pPr>
        <w:jc w:val="both"/>
        <w:rPr>
          <w:u w:val="single"/>
        </w:rPr>
      </w:pPr>
      <w:r w:rsidRPr="00E93476">
        <w:rPr>
          <w:u w:val="single"/>
        </w:rPr>
        <w:t>Основная часть расходов бюджета была направлена:</w:t>
      </w:r>
    </w:p>
    <w:p w14:paraId="0A5F10D5" w14:textId="77777777" w:rsidR="00E93476" w:rsidRPr="00E93476" w:rsidRDefault="00E93476" w:rsidP="00E93476">
      <w:pPr>
        <w:jc w:val="both"/>
        <w:rPr>
          <w:u w:val="single"/>
        </w:rPr>
      </w:pPr>
    </w:p>
    <w:p w14:paraId="036FB92D" w14:textId="63371EB1" w:rsidR="008D6F7C" w:rsidRDefault="008D6F7C" w:rsidP="008D6F7C">
      <w:pPr>
        <w:jc w:val="both"/>
      </w:pPr>
      <w:r>
        <w:rPr>
          <w:b/>
        </w:rPr>
        <w:t xml:space="preserve">-  </w:t>
      </w:r>
      <w:r w:rsidRPr="00E93476">
        <w:rPr>
          <w:b/>
        </w:rPr>
        <w:t xml:space="preserve">96 </w:t>
      </w:r>
      <w:r>
        <w:rPr>
          <w:b/>
        </w:rPr>
        <w:t xml:space="preserve">млн </w:t>
      </w:r>
      <w:r w:rsidRPr="00E93476">
        <w:rPr>
          <w:b/>
        </w:rPr>
        <w:t>41</w:t>
      </w:r>
      <w:r>
        <w:rPr>
          <w:b/>
        </w:rPr>
        <w:t>2</w:t>
      </w:r>
      <w:r w:rsidRPr="00E93476">
        <w:rPr>
          <w:b/>
        </w:rPr>
        <w:t>тыс</w:t>
      </w:r>
      <w:r w:rsidRPr="00E93476">
        <w:t xml:space="preserve">. рублей </w:t>
      </w:r>
      <w:r w:rsidRPr="00E93476">
        <w:rPr>
          <w:b/>
        </w:rPr>
        <w:t>на благоустройство территории жилой застройки</w:t>
      </w:r>
      <w:r w:rsidRPr="00E93476">
        <w:t>, содержание дворовых территорий, мест общего пользования и организацию обустройства мест массового отдыха населения, а также отлов и содержание безнадзорных животных, обитающих на территории поселения. В том числе 68</w:t>
      </w:r>
      <w:r>
        <w:t xml:space="preserve"> </w:t>
      </w:r>
      <w:proofErr w:type="gramStart"/>
      <w:r>
        <w:t>млн</w:t>
      </w:r>
      <w:proofErr w:type="gramEnd"/>
      <w:r w:rsidRPr="00E93476">
        <w:t xml:space="preserve"> 98</w:t>
      </w:r>
      <w:r>
        <w:t>2</w:t>
      </w:r>
      <w:r w:rsidRPr="00E93476">
        <w:t xml:space="preserve"> </w:t>
      </w:r>
      <w:proofErr w:type="spellStart"/>
      <w:r w:rsidRPr="00E93476">
        <w:t>тыс.рублей</w:t>
      </w:r>
      <w:proofErr w:type="spellEnd"/>
      <w:r w:rsidRPr="00E93476">
        <w:t xml:space="preserve"> за счет субсидии из бюджета города Москвы. </w:t>
      </w:r>
    </w:p>
    <w:p w14:paraId="4E149652" w14:textId="77777777" w:rsidR="008D6F7C" w:rsidRDefault="008D6F7C" w:rsidP="00E93476">
      <w:pPr>
        <w:jc w:val="both"/>
      </w:pPr>
    </w:p>
    <w:p w14:paraId="7C1578F7" w14:textId="313D5DFE" w:rsidR="00E93476" w:rsidRPr="00E93476" w:rsidRDefault="00E93476" w:rsidP="00E93476">
      <w:pPr>
        <w:jc w:val="both"/>
      </w:pPr>
      <w:r w:rsidRPr="00E93476">
        <w:rPr>
          <w:b/>
        </w:rPr>
        <w:t xml:space="preserve">– 64 </w:t>
      </w:r>
      <w:r w:rsidR="002130CA">
        <w:rPr>
          <w:b/>
        </w:rPr>
        <w:t xml:space="preserve">млн </w:t>
      </w:r>
      <w:r w:rsidRPr="00E93476">
        <w:rPr>
          <w:b/>
        </w:rPr>
        <w:t>603 тыс</w:t>
      </w:r>
      <w:r w:rsidRPr="00E93476">
        <w:t xml:space="preserve">. рублей на содержание и ремонт объектов дорожного хозяйства. В том числе за счет субсидий из бюджета города Москвы – 55 </w:t>
      </w:r>
      <w:proofErr w:type="gramStart"/>
      <w:r w:rsidR="002130CA">
        <w:t>млн</w:t>
      </w:r>
      <w:proofErr w:type="gramEnd"/>
      <w:r w:rsidR="002130CA">
        <w:t xml:space="preserve"> </w:t>
      </w:r>
      <w:r w:rsidRPr="00E93476">
        <w:t>3</w:t>
      </w:r>
      <w:r w:rsidR="002130CA">
        <w:t xml:space="preserve">40 </w:t>
      </w:r>
      <w:proofErr w:type="spellStart"/>
      <w:r w:rsidRPr="00E93476">
        <w:t>тыс.рублей</w:t>
      </w:r>
      <w:proofErr w:type="spellEnd"/>
      <w:r w:rsidRPr="00E93476">
        <w:t>;</w:t>
      </w:r>
    </w:p>
    <w:p w14:paraId="5ECEA7C5" w14:textId="77777777" w:rsidR="00E93476" w:rsidRDefault="00E93476" w:rsidP="00E93476">
      <w:pPr>
        <w:jc w:val="both"/>
      </w:pPr>
    </w:p>
    <w:p w14:paraId="6CE4E66C" w14:textId="77777777" w:rsidR="008D6F7C" w:rsidRDefault="00E93476" w:rsidP="008D6F7C">
      <w:pPr>
        <w:jc w:val="both"/>
      </w:pPr>
      <w:r w:rsidRPr="00E93476">
        <w:rPr>
          <w:b/>
        </w:rPr>
        <w:t xml:space="preserve">- </w:t>
      </w:r>
      <w:r w:rsidR="008D6F7C" w:rsidRPr="00E93476">
        <w:rPr>
          <w:b/>
        </w:rPr>
        <w:t xml:space="preserve">35 </w:t>
      </w:r>
      <w:r w:rsidR="008D6F7C">
        <w:rPr>
          <w:b/>
        </w:rPr>
        <w:t xml:space="preserve">млн </w:t>
      </w:r>
      <w:r w:rsidR="008D6F7C" w:rsidRPr="00E93476">
        <w:rPr>
          <w:b/>
        </w:rPr>
        <w:t>62</w:t>
      </w:r>
      <w:r w:rsidR="008D6F7C">
        <w:rPr>
          <w:b/>
        </w:rPr>
        <w:t xml:space="preserve">1 </w:t>
      </w:r>
      <w:r w:rsidR="008D6F7C" w:rsidRPr="00E93476">
        <w:rPr>
          <w:b/>
        </w:rPr>
        <w:t>тыс</w:t>
      </w:r>
      <w:r w:rsidR="008D6F7C" w:rsidRPr="00E93476">
        <w:t xml:space="preserve">. рублей на </w:t>
      </w:r>
      <w:r w:rsidR="008D6F7C" w:rsidRPr="00E93476">
        <w:rPr>
          <w:b/>
        </w:rPr>
        <w:t>содержание учреждений</w:t>
      </w:r>
      <w:r w:rsidR="008D6F7C" w:rsidRPr="00E93476">
        <w:t xml:space="preserve"> </w:t>
      </w:r>
      <w:r w:rsidR="008D6F7C" w:rsidRPr="00E93476">
        <w:rPr>
          <w:b/>
        </w:rPr>
        <w:t>культуры</w:t>
      </w:r>
      <w:r w:rsidR="008D6F7C" w:rsidRPr="00E93476">
        <w:t xml:space="preserve"> (ДК «Солнечный» и музея истории усадьбы </w:t>
      </w:r>
      <w:proofErr w:type="spellStart"/>
      <w:r w:rsidR="008D6F7C" w:rsidRPr="00E93476">
        <w:t>Александрово-Щапово</w:t>
      </w:r>
      <w:proofErr w:type="spellEnd"/>
      <w:r w:rsidR="008D6F7C" w:rsidRPr="00E93476">
        <w:t>, в том числе библиотеки и органный зал), которые обеспечивают жителей услугами культуры, организуют и проводят праздничные и культурно-массовые мероприятия в поселении;</w:t>
      </w:r>
    </w:p>
    <w:p w14:paraId="1D963B7D" w14:textId="77777777" w:rsidR="008D6F7C" w:rsidRDefault="008D6F7C" w:rsidP="00E93476">
      <w:pPr>
        <w:jc w:val="both"/>
        <w:rPr>
          <w:b/>
        </w:rPr>
      </w:pPr>
    </w:p>
    <w:p w14:paraId="1A3CF49C" w14:textId="78EA9708" w:rsidR="008D6F7C" w:rsidRDefault="008D6F7C" w:rsidP="008D6F7C">
      <w:pPr>
        <w:jc w:val="both"/>
      </w:pPr>
      <w:r>
        <w:rPr>
          <w:b/>
        </w:rPr>
        <w:t xml:space="preserve">- </w:t>
      </w:r>
      <w:r w:rsidRPr="00E93476">
        <w:rPr>
          <w:b/>
        </w:rPr>
        <w:t xml:space="preserve">15 </w:t>
      </w:r>
      <w:r>
        <w:rPr>
          <w:b/>
        </w:rPr>
        <w:t xml:space="preserve">млн </w:t>
      </w:r>
      <w:r w:rsidRPr="00E93476">
        <w:rPr>
          <w:b/>
        </w:rPr>
        <w:t>39</w:t>
      </w:r>
      <w:r>
        <w:rPr>
          <w:b/>
        </w:rPr>
        <w:t xml:space="preserve">6 </w:t>
      </w:r>
      <w:r w:rsidRPr="00E93476">
        <w:t xml:space="preserve">тыс. рублей   на </w:t>
      </w:r>
      <w:r w:rsidRPr="00E93476">
        <w:rPr>
          <w:b/>
        </w:rPr>
        <w:t>содержание спортивного клуба «Заря</w:t>
      </w:r>
      <w:r w:rsidRPr="00E93476">
        <w:t>», который обеспечивает развитие физической культуры и спорта на территории поселения, организует и проводит физкультурно-оздоровительные и спортивные мероприятия</w:t>
      </w:r>
      <w:r>
        <w:t>;</w:t>
      </w:r>
    </w:p>
    <w:p w14:paraId="5AB102DE" w14:textId="77777777" w:rsidR="008D6F7C" w:rsidRPr="00E93476" w:rsidRDefault="008D6F7C" w:rsidP="008D6F7C">
      <w:pPr>
        <w:jc w:val="both"/>
      </w:pPr>
    </w:p>
    <w:p w14:paraId="39071D23" w14:textId="4B14CC41" w:rsidR="00E93476" w:rsidRPr="00E93476" w:rsidRDefault="008D6F7C" w:rsidP="00E93476">
      <w:pPr>
        <w:jc w:val="both"/>
      </w:pPr>
      <w:r>
        <w:rPr>
          <w:b/>
        </w:rPr>
        <w:t xml:space="preserve">- </w:t>
      </w:r>
      <w:r w:rsidR="00E93476" w:rsidRPr="00E93476">
        <w:rPr>
          <w:b/>
        </w:rPr>
        <w:t xml:space="preserve">на жилищно-коммунальное хозяйство </w:t>
      </w:r>
      <w:r w:rsidR="00E93476" w:rsidRPr="002130CA">
        <w:rPr>
          <w:b/>
        </w:rPr>
        <w:t>– 1</w:t>
      </w:r>
      <w:r w:rsidR="002130CA">
        <w:rPr>
          <w:b/>
        </w:rPr>
        <w:t xml:space="preserve">0 </w:t>
      </w:r>
      <w:proofErr w:type="gramStart"/>
      <w:r w:rsidR="002130CA">
        <w:rPr>
          <w:b/>
        </w:rPr>
        <w:t>млн</w:t>
      </w:r>
      <w:proofErr w:type="gramEnd"/>
      <w:r w:rsidR="002130CA">
        <w:rPr>
          <w:b/>
        </w:rPr>
        <w:t xml:space="preserve"> 565 </w:t>
      </w:r>
      <w:proofErr w:type="spellStart"/>
      <w:r w:rsidR="00E93476" w:rsidRPr="00E93476">
        <w:rPr>
          <w:b/>
        </w:rPr>
        <w:t>тыс</w:t>
      </w:r>
      <w:r w:rsidR="00E93476" w:rsidRPr="00E93476">
        <w:t>.рублей</w:t>
      </w:r>
      <w:proofErr w:type="spellEnd"/>
      <w:r w:rsidR="00E93476" w:rsidRPr="00E93476">
        <w:t>. Из них:</w:t>
      </w:r>
    </w:p>
    <w:p w14:paraId="60F5A91F" w14:textId="37E82121" w:rsidR="00E93476" w:rsidRDefault="00E93476" w:rsidP="00E93476">
      <w:pPr>
        <w:jc w:val="both"/>
      </w:pPr>
      <w:r w:rsidRPr="00E93476">
        <w:t>6</w:t>
      </w:r>
      <w:r w:rsidR="002130CA">
        <w:t xml:space="preserve"> </w:t>
      </w:r>
      <w:proofErr w:type="gramStart"/>
      <w:r w:rsidR="002130CA">
        <w:t>млн</w:t>
      </w:r>
      <w:proofErr w:type="gramEnd"/>
      <w:r w:rsidR="002130CA">
        <w:t xml:space="preserve"> </w:t>
      </w:r>
      <w:r w:rsidRPr="00E93476">
        <w:t>6</w:t>
      </w:r>
      <w:r w:rsidR="002130CA">
        <w:t xml:space="preserve">1 </w:t>
      </w:r>
      <w:r w:rsidRPr="00E93476">
        <w:t>тыс. рублей на выборочный ремонт многоквартирных жилых домов (ремонт подъездов) и взносы за социальный найм муниципального жилого фонда в фонд капитального ремонта</w:t>
      </w:r>
      <w:r w:rsidR="008D6F7C">
        <w:t>.</w:t>
      </w:r>
    </w:p>
    <w:p w14:paraId="70433303" w14:textId="77777777" w:rsidR="00E93476" w:rsidRPr="00E93476" w:rsidRDefault="00E93476" w:rsidP="00E93476">
      <w:pPr>
        <w:jc w:val="both"/>
      </w:pPr>
    </w:p>
    <w:p w14:paraId="3D20905E" w14:textId="77777777" w:rsidR="00E93476" w:rsidRPr="00E93476" w:rsidRDefault="00E93476" w:rsidP="00E93476">
      <w:pPr>
        <w:jc w:val="both"/>
      </w:pPr>
      <w:r w:rsidRPr="00E93476">
        <w:t xml:space="preserve">       </w:t>
      </w:r>
    </w:p>
    <w:p w14:paraId="254F307B" w14:textId="1510049E" w:rsidR="0028148E" w:rsidRPr="00E93476" w:rsidRDefault="00E93476" w:rsidP="00E93476">
      <w:pPr>
        <w:jc w:val="both"/>
      </w:pPr>
      <w:r w:rsidRPr="00E93476">
        <w:t>Предельный размер дефицита бюджета поселения Щаповское на 20</w:t>
      </w:r>
      <w:r w:rsidR="00132F7E">
        <w:t>20</w:t>
      </w:r>
      <w:r w:rsidRPr="00E93476">
        <w:t xml:space="preserve"> год в сумме 2 </w:t>
      </w:r>
      <w:proofErr w:type="gramStart"/>
      <w:r w:rsidR="002130CA">
        <w:t>млн</w:t>
      </w:r>
      <w:proofErr w:type="gramEnd"/>
      <w:r w:rsidR="002130CA">
        <w:t xml:space="preserve"> </w:t>
      </w:r>
      <w:r w:rsidRPr="00E93476">
        <w:t>668</w:t>
      </w:r>
      <w:r w:rsidR="002130CA">
        <w:t xml:space="preserve"> </w:t>
      </w:r>
      <w:proofErr w:type="spellStart"/>
      <w:r w:rsidRPr="00E93476">
        <w:t>тыс.рублей</w:t>
      </w:r>
      <w:proofErr w:type="spellEnd"/>
      <w:r w:rsidRPr="00E93476">
        <w:t>.</w:t>
      </w:r>
    </w:p>
    <w:p w14:paraId="6A03995A" w14:textId="77777777" w:rsidR="0028148E" w:rsidRPr="00132F7E" w:rsidRDefault="0028148E" w:rsidP="0028148E">
      <w:pPr>
        <w:pStyle w:val="a6"/>
        <w:spacing w:line="276" w:lineRule="auto"/>
        <w:jc w:val="both"/>
        <w:rPr>
          <w:b w:val="0"/>
          <w:sz w:val="28"/>
          <w:lang w:val="ru-RU"/>
        </w:rPr>
      </w:pPr>
    </w:p>
    <w:p w14:paraId="271EF427" w14:textId="0E705429" w:rsidR="00341E08" w:rsidRDefault="0028148E" w:rsidP="0028148E">
      <w:pPr>
        <w:pStyle w:val="a6"/>
        <w:spacing w:line="276" w:lineRule="auto"/>
        <w:jc w:val="both"/>
        <w:rPr>
          <w:sz w:val="28"/>
          <w:lang w:val="ru-RU"/>
        </w:rPr>
      </w:pPr>
      <w:r w:rsidRPr="00341E08">
        <w:rPr>
          <w:sz w:val="28"/>
        </w:rPr>
        <w:lastRenderedPageBreak/>
        <w:t>В 20</w:t>
      </w:r>
      <w:r w:rsidR="00132F7E" w:rsidRPr="00341E08">
        <w:rPr>
          <w:sz w:val="28"/>
          <w:lang w:val="ru-RU"/>
        </w:rPr>
        <w:t>20</w:t>
      </w:r>
      <w:r w:rsidRPr="00341E08">
        <w:rPr>
          <w:sz w:val="28"/>
        </w:rPr>
        <w:t xml:space="preserve"> году на территории поселения выполнялись работы по следующим программам:</w:t>
      </w:r>
      <w:r w:rsidR="00341E08">
        <w:rPr>
          <w:sz w:val="28"/>
          <w:lang w:val="ru-RU"/>
        </w:rPr>
        <w:t xml:space="preserve"> </w:t>
      </w:r>
    </w:p>
    <w:p w14:paraId="06595495" w14:textId="77777777" w:rsidR="008D6F7C" w:rsidRDefault="008D6F7C" w:rsidP="0028148E">
      <w:pPr>
        <w:pStyle w:val="a6"/>
        <w:spacing w:line="276" w:lineRule="auto"/>
        <w:jc w:val="both"/>
        <w:rPr>
          <w:sz w:val="28"/>
          <w:lang w:val="ru-RU"/>
        </w:rPr>
      </w:pPr>
    </w:p>
    <w:p w14:paraId="5234419B" w14:textId="77777777" w:rsidR="00AB1CB0" w:rsidRDefault="00341E08" w:rsidP="0028148E">
      <w:pPr>
        <w:pStyle w:val="a6"/>
        <w:spacing w:line="276" w:lineRule="auto"/>
        <w:jc w:val="both"/>
        <w:rPr>
          <w:b w:val="0"/>
          <w:sz w:val="28"/>
          <w:lang w:val="ru-RU"/>
        </w:rPr>
      </w:pPr>
      <w:r w:rsidRPr="00AB1CB0">
        <w:rPr>
          <w:b w:val="0"/>
          <w:sz w:val="28"/>
          <w:u w:val="single"/>
          <w:lang w:val="ru-RU"/>
        </w:rPr>
        <w:t xml:space="preserve">В рамках программы «Благоустройство территорий жилой застройки» </w:t>
      </w:r>
      <w:r>
        <w:rPr>
          <w:b w:val="0"/>
          <w:sz w:val="28"/>
          <w:lang w:val="ru-RU"/>
        </w:rPr>
        <w:t xml:space="preserve">израсходовано </w:t>
      </w:r>
      <w:r w:rsidRPr="008D6F7C">
        <w:rPr>
          <w:bCs w:val="0"/>
          <w:sz w:val="28"/>
          <w:lang w:val="ru-RU"/>
        </w:rPr>
        <w:t>96</w:t>
      </w:r>
      <w:r w:rsidR="00DD1C03" w:rsidRPr="008D6F7C">
        <w:rPr>
          <w:bCs w:val="0"/>
          <w:sz w:val="28"/>
          <w:lang w:val="ru-RU"/>
        </w:rPr>
        <w:t xml:space="preserve"> </w:t>
      </w:r>
      <w:proofErr w:type="gramStart"/>
      <w:r w:rsidR="00DD1C03" w:rsidRPr="008D6F7C">
        <w:rPr>
          <w:bCs w:val="0"/>
          <w:sz w:val="28"/>
          <w:lang w:val="ru-RU"/>
        </w:rPr>
        <w:t>млн</w:t>
      </w:r>
      <w:proofErr w:type="gramEnd"/>
      <w:r w:rsidR="008D6F7C" w:rsidRPr="008D6F7C">
        <w:rPr>
          <w:bCs w:val="0"/>
          <w:sz w:val="28"/>
          <w:lang w:val="ru-RU"/>
        </w:rPr>
        <w:t xml:space="preserve"> </w:t>
      </w:r>
      <w:r w:rsidRPr="008D6F7C">
        <w:rPr>
          <w:bCs w:val="0"/>
          <w:sz w:val="28"/>
          <w:lang w:val="ru-RU"/>
        </w:rPr>
        <w:t>41</w:t>
      </w:r>
      <w:r w:rsidR="00AB1CB0">
        <w:rPr>
          <w:bCs w:val="0"/>
          <w:sz w:val="28"/>
          <w:lang w:val="ru-RU"/>
        </w:rPr>
        <w:t>2</w:t>
      </w:r>
      <w:r w:rsidR="00DD1C03">
        <w:rPr>
          <w:b w:val="0"/>
          <w:sz w:val="28"/>
          <w:lang w:val="ru-RU"/>
        </w:rPr>
        <w:t xml:space="preserve"> </w:t>
      </w:r>
      <w:proofErr w:type="spellStart"/>
      <w:r>
        <w:rPr>
          <w:b w:val="0"/>
          <w:sz w:val="28"/>
          <w:lang w:val="ru-RU"/>
        </w:rPr>
        <w:t>тыс.рублей</w:t>
      </w:r>
      <w:proofErr w:type="spellEnd"/>
      <w:r>
        <w:rPr>
          <w:b w:val="0"/>
          <w:sz w:val="28"/>
          <w:lang w:val="ru-RU"/>
        </w:rPr>
        <w:t xml:space="preserve">. </w:t>
      </w:r>
      <w:r w:rsidR="007257EE">
        <w:rPr>
          <w:b w:val="0"/>
          <w:sz w:val="28"/>
          <w:lang w:val="ru-RU"/>
        </w:rPr>
        <w:t>Благоустройство дворовых территорий с устройством детских площадок, мест тихого отдыха, дорожно-</w:t>
      </w:r>
      <w:proofErr w:type="spellStart"/>
      <w:r w:rsidR="007257EE">
        <w:rPr>
          <w:b w:val="0"/>
          <w:sz w:val="28"/>
          <w:lang w:val="ru-RU"/>
        </w:rPr>
        <w:t>тропиночной</w:t>
      </w:r>
      <w:proofErr w:type="spellEnd"/>
      <w:r w:rsidR="007257EE">
        <w:rPr>
          <w:b w:val="0"/>
          <w:sz w:val="28"/>
          <w:lang w:val="ru-RU"/>
        </w:rPr>
        <w:t xml:space="preserve"> сети, установкой малых архитектурных форм, освещения и озеленения проведено в поселках </w:t>
      </w:r>
      <w:proofErr w:type="spellStart"/>
      <w:r w:rsidR="007257EE">
        <w:rPr>
          <w:b w:val="0"/>
          <w:sz w:val="28"/>
          <w:lang w:val="ru-RU"/>
        </w:rPr>
        <w:t>Курилово</w:t>
      </w:r>
      <w:proofErr w:type="spellEnd"/>
      <w:r w:rsidR="007257EE">
        <w:rPr>
          <w:b w:val="0"/>
          <w:sz w:val="28"/>
          <w:lang w:val="ru-RU"/>
        </w:rPr>
        <w:t xml:space="preserve">, </w:t>
      </w:r>
      <w:proofErr w:type="spellStart"/>
      <w:r w:rsidR="007257EE">
        <w:rPr>
          <w:b w:val="0"/>
          <w:sz w:val="28"/>
          <w:lang w:val="ru-RU"/>
        </w:rPr>
        <w:t>Щапово</w:t>
      </w:r>
      <w:proofErr w:type="spellEnd"/>
      <w:r w:rsidR="007257EE">
        <w:rPr>
          <w:b w:val="0"/>
          <w:sz w:val="28"/>
          <w:lang w:val="ru-RU"/>
        </w:rPr>
        <w:t xml:space="preserve">, </w:t>
      </w:r>
      <w:proofErr w:type="spellStart"/>
      <w:r w:rsidR="007257EE">
        <w:rPr>
          <w:b w:val="0"/>
          <w:sz w:val="28"/>
          <w:lang w:val="ru-RU"/>
        </w:rPr>
        <w:t>Спортбазы</w:t>
      </w:r>
      <w:proofErr w:type="spellEnd"/>
      <w:r w:rsidR="007257EE">
        <w:rPr>
          <w:b w:val="0"/>
          <w:sz w:val="28"/>
          <w:lang w:val="ru-RU"/>
        </w:rPr>
        <w:t xml:space="preserve">, в деревнях </w:t>
      </w:r>
      <w:proofErr w:type="spellStart"/>
      <w:r w:rsidR="007257EE">
        <w:rPr>
          <w:b w:val="0"/>
          <w:sz w:val="28"/>
          <w:lang w:val="ru-RU"/>
        </w:rPr>
        <w:t>Шаганино</w:t>
      </w:r>
      <w:proofErr w:type="spellEnd"/>
      <w:r w:rsidR="007257EE">
        <w:rPr>
          <w:b w:val="0"/>
          <w:sz w:val="28"/>
          <w:lang w:val="ru-RU"/>
        </w:rPr>
        <w:t xml:space="preserve"> и Песье. </w:t>
      </w:r>
    </w:p>
    <w:p w14:paraId="711585DE" w14:textId="77777777" w:rsidR="00AB1CB0" w:rsidRDefault="007257EE" w:rsidP="0028148E">
      <w:pPr>
        <w:pStyle w:val="a6"/>
        <w:spacing w:line="276" w:lineRule="auto"/>
        <w:jc w:val="both"/>
        <w:rPr>
          <w:b w:val="0"/>
          <w:sz w:val="28"/>
          <w:lang w:val="ru-RU"/>
        </w:rPr>
      </w:pPr>
      <w:r>
        <w:rPr>
          <w:b w:val="0"/>
          <w:sz w:val="28"/>
          <w:lang w:val="ru-RU"/>
        </w:rPr>
        <w:t>Так, в деревне Песье проведена модернизация пешеходного моста через реку Лубянка. Б</w:t>
      </w:r>
      <w:r w:rsidRPr="007257EE">
        <w:rPr>
          <w:b w:val="0"/>
          <w:sz w:val="28"/>
          <w:lang w:val="ru-RU"/>
        </w:rPr>
        <w:t>ыли выполнены работы по замене монолитных железобетонных конструктивных элементов, усилению колонн монолитными железобетонными обоймами, работы по антикоррозийной обработке металлических поверхностей, проведено устройство электрической сети для 10 опор освещения. Также выполнены работы по обустройству подхода к мосту – здесь появилась дорожка, устроенная брусчаткой, с другого берега подход оборудовали лестницей. По просьбе жителей на мосту был установлен разделительный столб для предотвращения проезда квадроциклов.</w:t>
      </w:r>
      <w:r w:rsidR="00616762">
        <w:rPr>
          <w:b w:val="0"/>
          <w:sz w:val="28"/>
          <w:lang w:val="ru-RU"/>
        </w:rPr>
        <w:t xml:space="preserve"> </w:t>
      </w:r>
    </w:p>
    <w:p w14:paraId="4233120B" w14:textId="77777777" w:rsidR="00AB1CB0" w:rsidRDefault="00616762" w:rsidP="0028148E">
      <w:pPr>
        <w:pStyle w:val="a6"/>
        <w:spacing w:line="276" w:lineRule="auto"/>
        <w:jc w:val="both"/>
        <w:rPr>
          <w:b w:val="0"/>
          <w:sz w:val="28"/>
          <w:lang w:val="ru-RU"/>
        </w:rPr>
      </w:pPr>
      <w:r>
        <w:rPr>
          <w:b w:val="0"/>
          <w:sz w:val="28"/>
          <w:lang w:val="ru-RU"/>
        </w:rPr>
        <w:t xml:space="preserve">Помимо этого, произведена модернизация четырех контейнерных площадок и установка 3 </w:t>
      </w:r>
      <w:proofErr w:type="spellStart"/>
      <w:r>
        <w:rPr>
          <w:b w:val="0"/>
          <w:sz w:val="28"/>
          <w:lang w:val="ru-RU"/>
        </w:rPr>
        <w:t>велопарковок</w:t>
      </w:r>
      <w:proofErr w:type="spellEnd"/>
      <w:r>
        <w:rPr>
          <w:b w:val="0"/>
          <w:sz w:val="28"/>
          <w:lang w:val="ru-RU"/>
        </w:rPr>
        <w:t xml:space="preserve">. </w:t>
      </w:r>
    </w:p>
    <w:p w14:paraId="69894991" w14:textId="61BD9CBE" w:rsidR="0028148E" w:rsidRDefault="00616762" w:rsidP="0028148E">
      <w:pPr>
        <w:pStyle w:val="a6"/>
        <w:spacing w:line="276" w:lineRule="auto"/>
        <w:jc w:val="both"/>
        <w:rPr>
          <w:b w:val="0"/>
          <w:sz w:val="28"/>
          <w:lang w:val="ru-RU"/>
        </w:rPr>
      </w:pPr>
      <w:r>
        <w:rPr>
          <w:b w:val="0"/>
          <w:sz w:val="28"/>
          <w:lang w:val="ru-RU"/>
        </w:rPr>
        <w:t xml:space="preserve">В рамках программы в поселке </w:t>
      </w:r>
      <w:proofErr w:type="spellStart"/>
      <w:r>
        <w:rPr>
          <w:b w:val="0"/>
          <w:sz w:val="28"/>
          <w:lang w:val="ru-RU"/>
        </w:rPr>
        <w:t>Курилово</w:t>
      </w:r>
      <w:proofErr w:type="spellEnd"/>
      <w:r>
        <w:rPr>
          <w:b w:val="0"/>
          <w:sz w:val="28"/>
          <w:lang w:val="ru-RU"/>
        </w:rPr>
        <w:t xml:space="preserve"> проведены работы по устройству тематических стендов, посвященных событиям Великой Отечественной войны 1941-1945гг, а также произведена замена опор уличного освещения на площади вблизи структурного подразделения Дома культуры «Солнечный» и территории, прилегающей к мемориалу-памятнику в поселке </w:t>
      </w:r>
      <w:proofErr w:type="spellStart"/>
      <w:r>
        <w:rPr>
          <w:b w:val="0"/>
          <w:sz w:val="28"/>
          <w:lang w:val="ru-RU"/>
        </w:rPr>
        <w:t>Курилово</w:t>
      </w:r>
      <w:proofErr w:type="spellEnd"/>
      <w:r>
        <w:rPr>
          <w:b w:val="0"/>
          <w:sz w:val="28"/>
          <w:lang w:val="ru-RU"/>
        </w:rPr>
        <w:t>.</w:t>
      </w:r>
    </w:p>
    <w:p w14:paraId="4FDF8D4A" w14:textId="77777777" w:rsidR="00AB1CB0" w:rsidRDefault="00AB1CB0" w:rsidP="00AB1CB0">
      <w:pPr>
        <w:pStyle w:val="a8"/>
        <w:jc w:val="both"/>
        <w:rPr>
          <w:rFonts w:ascii="Times New Roman" w:hAnsi="Times New Roman"/>
          <w:b/>
          <w:sz w:val="28"/>
          <w:highlight w:val="yellow"/>
        </w:rPr>
      </w:pPr>
    </w:p>
    <w:p w14:paraId="4B119196" w14:textId="37F4CF37" w:rsidR="00AB1CB0" w:rsidRPr="00744E1C" w:rsidRDefault="00AB1CB0" w:rsidP="00AB1CB0">
      <w:pPr>
        <w:pStyle w:val="a8"/>
        <w:jc w:val="both"/>
        <w:rPr>
          <w:rFonts w:ascii="Times New Roman" w:hAnsi="Times New Roman"/>
          <w:sz w:val="28"/>
        </w:rPr>
      </w:pPr>
      <w:r w:rsidRPr="00AB1CB0">
        <w:rPr>
          <w:rFonts w:ascii="Times New Roman" w:hAnsi="Times New Roman"/>
          <w:b/>
          <w:sz w:val="28"/>
        </w:rPr>
        <w:t xml:space="preserve">В рамках муниципальной программы «Благоустройство территорий поселения» в 2021 году запланированы работы по: </w:t>
      </w:r>
      <w:r w:rsidRPr="00AB1CB0">
        <w:rPr>
          <w:rFonts w:ascii="Times New Roman" w:hAnsi="Times New Roman"/>
          <w:sz w:val="28"/>
        </w:rPr>
        <w:t>комплексному благоустройству на территории п</w:t>
      </w:r>
      <w:r>
        <w:rPr>
          <w:rFonts w:ascii="Times New Roman" w:hAnsi="Times New Roman"/>
          <w:sz w:val="28"/>
        </w:rPr>
        <w:t xml:space="preserve">оселка </w:t>
      </w:r>
      <w:proofErr w:type="spellStart"/>
      <w:r w:rsidRPr="00AB1CB0">
        <w:rPr>
          <w:rFonts w:ascii="Times New Roman" w:hAnsi="Times New Roman"/>
          <w:sz w:val="28"/>
        </w:rPr>
        <w:t>Д.О.Пахра</w:t>
      </w:r>
      <w:proofErr w:type="spellEnd"/>
      <w:r w:rsidRPr="00AB1CB0">
        <w:rPr>
          <w:rFonts w:ascii="Times New Roman" w:hAnsi="Times New Roman"/>
          <w:sz w:val="28"/>
        </w:rPr>
        <w:t xml:space="preserve">. Здесь </w:t>
      </w:r>
      <w:r>
        <w:rPr>
          <w:rFonts w:ascii="Times New Roman" w:hAnsi="Times New Roman"/>
          <w:sz w:val="28"/>
        </w:rPr>
        <w:t xml:space="preserve">будут проведены работы по ремонту </w:t>
      </w:r>
      <w:proofErr w:type="spellStart"/>
      <w:proofErr w:type="gramStart"/>
      <w:r>
        <w:rPr>
          <w:rFonts w:ascii="Times New Roman" w:hAnsi="Times New Roman"/>
          <w:sz w:val="28"/>
        </w:rPr>
        <w:t>асфальто</w:t>
      </w:r>
      <w:proofErr w:type="spellEnd"/>
      <w:r>
        <w:rPr>
          <w:rFonts w:ascii="Times New Roman" w:hAnsi="Times New Roman"/>
          <w:sz w:val="28"/>
        </w:rPr>
        <w:t>-бетонного</w:t>
      </w:r>
      <w:proofErr w:type="gramEnd"/>
      <w:r>
        <w:rPr>
          <w:rFonts w:ascii="Times New Roman" w:hAnsi="Times New Roman"/>
          <w:sz w:val="28"/>
        </w:rPr>
        <w:t xml:space="preserve"> покрытия, оборудованы парковки, устроены пешеходные дорожки и зона тихого отдыха, установлены малые архитектурные формы. Помимо этого, планируется модернизация детской игровой площадки, оборудование спортивной зоны – </w:t>
      </w:r>
      <w:proofErr w:type="spellStart"/>
      <w:r>
        <w:rPr>
          <w:rFonts w:ascii="Times New Roman" w:hAnsi="Times New Roman"/>
          <w:sz w:val="28"/>
        </w:rPr>
        <w:t>воркаута</w:t>
      </w:r>
      <w:proofErr w:type="spellEnd"/>
      <w:r>
        <w:rPr>
          <w:rFonts w:ascii="Times New Roman" w:hAnsi="Times New Roman"/>
          <w:sz w:val="28"/>
        </w:rPr>
        <w:t xml:space="preserve">, с искусственным покрытием и работы по озеленению. По просьбе жителей будет установлена </w:t>
      </w:r>
      <w:proofErr w:type="spellStart"/>
      <w:r>
        <w:rPr>
          <w:rFonts w:ascii="Times New Roman" w:hAnsi="Times New Roman"/>
          <w:sz w:val="28"/>
        </w:rPr>
        <w:t>бельевица</w:t>
      </w:r>
      <w:proofErr w:type="spellEnd"/>
      <w:r>
        <w:rPr>
          <w:rFonts w:ascii="Times New Roman" w:hAnsi="Times New Roman"/>
          <w:sz w:val="28"/>
        </w:rPr>
        <w:t xml:space="preserve"> и проведена модернизация контейнерной площадки. Также, в рамках программы, контейнерные площадки модернизируют в поселках </w:t>
      </w:r>
      <w:proofErr w:type="spellStart"/>
      <w:r>
        <w:rPr>
          <w:rFonts w:ascii="Times New Roman" w:hAnsi="Times New Roman"/>
          <w:sz w:val="28"/>
        </w:rPr>
        <w:t>Спортбазы</w:t>
      </w:r>
      <w:proofErr w:type="spellEnd"/>
      <w:r>
        <w:rPr>
          <w:rFonts w:ascii="Times New Roman" w:hAnsi="Times New Roman"/>
          <w:sz w:val="28"/>
        </w:rPr>
        <w:t xml:space="preserve">, </w:t>
      </w:r>
      <w:proofErr w:type="spellStart"/>
      <w:r>
        <w:rPr>
          <w:rFonts w:ascii="Times New Roman" w:hAnsi="Times New Roman"/>
          <w:sz w:val="28"/>
        </w:rPr>
        <w:t>Курилово</w:t>
      </w:r>
      <w:proofErr w:type="spellEnd"/>
      <w:r>
        <w:rPr>
          <w:rFonts w:ascii="Times New Roman" w:hAnsi="Times New Roman"/>
          <w:sz w:val="28"/>
        </w:rPr>
        <w:t xml:space="preserve">, </w:t>
      </w:r>
      <w:r w:rsidR="00480D55">
        <w:rPr>
          <w:rFonts w:ascii="Times New Roman" w:hAnsi="Times New Roman"/>
          <w:sz w:val="28"/>
        </w:rPr>
        <w:t xml:space="preserve">ДРП – 3, </w:t>
      </w:r>
      <w:proofErr w:type="spellStart"/>
      <w:r w:rsidR="00480D55">
        <w:rPr>
          <w:rFonts w:ascii="Times New Roman" w:hAnsi="Times New Roman"/>
          <w:sz w:val="28"/>
        </w:rPr>
        <w:t>Щапово</w:t>
      </w:r>
      <w:proofErr w:type="spellEnd"/>
      <w:r w:rsidR="00480D55">
        <w:rPr>
          <w:rFonts w:ascii="Times New Roman" w:hAnsi="Times New Roman"/>
          <w:sz w:val="28"/>
        </w:rPr>
        <w:t xml:space="preserve">, деревнях </w:t>
      </w:r>
      <w:proofErr w:type="spellStart"/>
      <w:r w:rsidR="00480D55">
        <w:rPr>
          <w:rFonts w:ascii="Times New Roman" w:hAnsi="Times New Roman"/>
          <w:sz w:val="28"/>
        </w:rPr>
        <w:t>Кузенево</w:t>
      </w:r>
      <w:proofErr w:type="spellEnd"/>
      <w:r w:rsidR="00480D55">
        <w:rPr>
          <w:rFonts w:ascii="Times New Roman" w:hAnsi="Times New Roman"/>
          <w:sz w:val="28"/>
        </w:rPr>
        <w:t xml:space="preserve"> и </w:t>
      </w:r>
      <w:proofErr w:type="spellStart"/>
      <w:r w:rsidR="00480D55">
        <w:rPr>
          <w:rFonts w:ascii="Times New Roman" w:hAnsi="Times New Roman"/>
          <w:sz w:val="28"/>
        </w:rPr>
        <w:t>Батыбино</w:t>
      </w:r>
      <w:proofErr w:type="spellEnd"/>
      <w:r w:rsidR="00480D55">
        <w:rPr>
          <w:rFonts w:ascii="Times New Roman" w:hAnsi="Times New Roman"/>
          <w:sz w:val="28"/>
        </w:rPr>
        <w:t>.</w:t>
      </w:r>
    </w:p>
    <w:p w14:paraId="059FBCE2" w14:textId="77777777" w:rsidR="00AB1CB0" w:rsidRDefault="00AB1CB0" w:rsidP="0028148E">
      <w:pPr>
        <w:pStyle w:val="a6"/>
        <w:spacing w:line="276" w:lineRule="auto"/>
        <w:jc w:val="both"/>
        <w:rPr>
          <w:b w:val="0"/>
          <w:sz w:val="28"/>
          <w:lang w:val="ru-RU"/>
        </w:rPr>
      </w:pPr>
    </w:p>
    <w:p w14:paraId="52D831DE" w14:textId="521388E9" w:rsidR="00341E08" w:rsidRDefault="00341E08" w:rsidP="0028148E">
      <w:pPr>
        <w:pStyle w:val="a6"/>
        <w:spacing w:line="276" w:lineRule="auto"/>
        <w:jc w:val="both"/>
        <w:rPr>
          <w:b w:val="0"/>
          <w:sz w:val="28"/>
          <w:lang w:val="ru-RU"/>
        </w:rPr>
      </w:pPr>
      <w:r w:rsidRPr="00AB1CB0">
        <w:rPr>
          <w:b w:val="0"/>
          <w:sz w:val="28"/>
          <w:u w:val="single"/>
          <w:lang w:val="ru-RU"/>
        </w:rPr>
        <w:lastRenderedPageBreak/>
        <w:t>В рамках программы «Содержание и ремонт объектов дорожного хозяйства»</w:t>
      </w:r>
      <w:r>
        <w:rPr>
          <w:b w:val="0"/>
          <w:sz w:val="28"/>
          <w:lang w:val="ru-RU"/>
        </w:rPr>
        <w:t xml:space="preserve"> израсходовано </w:t>
      </w:r>
      <w:r w:rsidR="00DD1C03" w:rsidRPr="00AB1CB0">
        <w:rPr>
          <w:bCs w:val="0"/>
          <w:sz w:val="28"/>
          <w:lang w:val="ru-RU"/>
        </w:rPr>
        <w:t>64 </w:t>
      </w:r>
      <w:proofErr w:type="gramStart"/>
      <w:r w:rsidR="00AB1CB0">
        <w:rPr>
          <w:bCs w:val="0"/>
          <w:sz w:val="28"/>
          <w:lang w:val="ru-RU"/>
        </w:rPr>
        <w:t>млн</w:t>
      </w:r>
      <w:proofErr w:type="gramEnd"/>
      <w:r w:rsidR="00AB1CB0">
        <w:rPr>
          <w:bCs w:val="0"/>
          <w:sz w:val="28"/>
          <w:lang w:val="ru-RU"/>
        </w:rPr>
        <w:t xml:space="preserve"> </w:t>
      </w:r>
      <w:r w:rsidR="00DD1C03" w:rsidRPr="00AB1CB0">
        <w:rPr>
          <w:bCs w:val="0"/>
          <w:sz w:val="28"/>
          <w:lang w:val="ru-RU"/>
        </w:rPr>
        <w:t>60</w:t>
      </w:r>
      <w:r w:rsidR="00AB1CB0">
        <w:rPr>
          <w:bCs w:val="0"/>
          <w:sz w:val="28"/>
          <w:lang w:val="ru-RU"/>
        </w:rPr>
        <w:t xml:space="preserve">3 </w:t>
      </w:r>
      <w:proofErr w:type="spellStart"/>
      <w:r w:rsidR="00DD1C03">
        <w:rPr>
          <w:b w:val="0"/>
          <w:sz w:val="28"/>
          <w:lang w:val="ru-RU"/>
        </w:rPr>
        <w:t>тыс.рублей</w:t>
      </w:r>
      <w:proofErr w:type="spellEnd"/>
      <w:r w:rsidR="00DD1C03">
        <w:rPr>
          <w:b w:val="0"/>
          <w:sz w:val="28"/>
          <w:lang w:val="ru-RU"/>
        </w:rPr>
        <w:t xml:space="preserve">. Площадь приведенных в технически исправное состояние объектов дорожного хозяйства </w:t>
      </w:r>
      <w:r w:rsidR="00AB1CB0">
        <w:rPr>
          <w:b w:val="0"/>
          <w:sz w:val="28"/>
          <w:lang w:val="ru-RU"/>
        </w:rPr>
        <w:t>составила около 38</w:t>
      </w:r>
      <w:r w:rsidR="00DD1C03">
        <w:rPr>
          <w:b w:val="0"/>
          <w:sz w:val="28"/>
          <w:lang w:val="ru-RU"/>
        </w:rPr>
        <w:t xml:space="preserve"> </w:t>
      </w:r>
      <w:r w:rsidR="00DD1C03" w:rsidRPr="00AB1CB0">
        <w:rPr>
          <w:b w:val="0"/>
          <w:sz w:val="28"/>
          <w:lang w:val="ru-RU"/>
        </w:rPr>
        <w:t>тыс.</w:t>
      </w:r>
      <w:r w:rsidR="00AB1CB0">
        <w:rPr>
          <w:b w:val="0"/>
          <w:sz w:val="28"/>
          <w:lang w:val="ru-RU"/>
        </w:rPr>
        <w:t xml:space="preserve"> </w:t>
      </w:r>
      <w:proofErr w:type="spellStart"/>
      <w:r w:rsidR="00DD1C03" w:rsidRPr="00AB1CB0">
        <w:rPr>
          <w:b w:val="0"/>
          <w:sz w:val="28"/>
          <w:lang w:val="ru-RU"/>
        </w:rPr>
        <w:t>кв.м</w:t>
      </w:r>
      <w:proofErr w:type="spellEnd"/>
      <w:r w:rsidR="00DD1C03" w:rsidRPr="00AB1CB0">
        <w:rPr>
          <w:b w:val="0"/>
          <w:sz w:val="28"/>
          <w:lang w:val="ru-RU"/>
        </w:rPr>
        <w:t>.</w:t>
      </w:r>
      <w:r w:rsidR="00DD1C03">
        <w:rPr>
          <w:b w:val="0"/>
          <w:sz w:val="28"/>
          <w:lang w:val="ru-RU"/>
        </w:rPr>
        <w:t xml:space="preserve"> </w:t>
      </w:r>
    </w:p>
    <w:p w14:paraId="5278213F" w14:textId="743F8DA9" w:rsidR="00AB1CB0" w:rsidRDefault="00CB5630" w:rsidP="0028148E">
      <w:pPr>
        <w:pStyle w:val="a6"/>
        <w:spacing w:line="276" w:lineRule="auto"/>
        <w:jc w:val="both"/>
        <w:rPr>
          <w:b w:val="0"/>
          <w:sz w:val="28"/>
          <w:lang w:val="ru-RU"/>
        </w:rPr>
      </w:pPr>
      <w:r>
        <w:rPr>
          <w:b w:val="0"/>
          <w:sz w:val="28"/>
          <w:lang w:val="ru-RU"/>
        </w:rPr>
        <w:t xml:space="preserve">Проведены работы по ремонту дорожного полотна в поселках </w:t>
      </w:r>
      <w:proofErr w:type="spellStart"/>
      <w:r>
        <w:rPr>
          <w:b w:val="0"/>
          <w:sz w:val="28"/>
          <w:lang w:val="ru-RU"/>
        </w:rPr>
        <w:t>Щапово</w:t>
      </w:r>
      <w:proofErr w:type="spellEnd"/>
      <w:r>
        <w:rPr>
          <w:b w:val="0"/>
          <w:sz w:val="28"/>
          <w:lang w:val="ru-RU"/>
        </w:rPr>
        <w:t xml:space="preserve"> и </w:t>
      </w:r>
      <w:proofErr w:type="spellStart"/>
      <w:r>
        <w:rPr>
          <w:b w:val="0"/>
          <w:sz w:val="28"/>
          <w:lang w:val="ru-RU"/>
        </w:rPr>
        <w:t>Курилово</w:t>
      </w:r>
      <w:proofErr w:type="spellEnd"/>
      <w:r>
        <w:rPr>
          <w:b w:val="0"/>
          <w:sz w:val="28"/>
          <w:lang w:val="ru-RU"/>
        </w:rPr>
        <w:t xml:space="preserve">, подъездные дороги к деревням </w:t>
      </w:r>
      <w:proofErr w:type="spellStart"/>
      <w:r w:rsidR="007D39CC">
        <w:rPr>
          <w:b w:val="0"/>
          <w:sz w:val="28"/>
          <w:lang w:val="ru-RU"/>
        </w:rPr>
        <w:t>Русино</w:t>
      </w:r>
      <w:proofErr w:type="spellEnd"/>
      <w:r w:rsidR="007D39CC">
        <w:rPr>
          <w:b w:val="0"/>
          <w:sz w:val="28"/>
          <w:lang w:val="ru-RU"/>
        </w:rPr>
        <w:t xml:space="preserve"> и </w:t>
      </w:r>
      <w:proofErr w:type="spellStart"/>
      <w:r w:rsidR="007D39CC">
        <w:rPr>
          <w:b w:val="0"/>
          <w:sz w:val="28"/>
          <w:lang w:val="ru-RU"/>
        </w:rPr>
        <w:t>Костишово</w:t>
      </w:r>
      <w:proofErr w:type="spellEnd"/>
      <w:r w:rsidR="007D39CC">
        <w:rPr>
          <w:b w:val="0"/>
          <w:sz w:val="28"/>
          <w:lang w:val="ru-RU"/>
        </w:rPr>
        <w:t xml:space="preserve">, отремонтирована дорога к Троицкой церкви в селе </w:t>
      </w:r>
      <w:proofErr w:type="spellStart"/>
      <w:r w:rsidR="007D39CC">
        <w:rPr>
          <w:b w:val="0"/>
          <w:sz w:val="28"/>
          <w:lang w:val="ru-RU"/>
        </w:rPr>
        <w:t>Ознобишино</w:t>
      </w:r>
      <w:proofErr w:type="spellEnd"/>
      <w:r w:rsidR="007D39CC">
        <w:rPr>
          <w:b w:val="0"/>
          <w:sz w:val="28"/>
          <w:lang w:val="ru-RU"/>
        </w:rPr>
        <w:t xml:space="preserve"> и дороги внутри деревень </w:t>
      </w:r>
      <w:proofErr w:type="spellStart"/>
      <w:r w:rsidR="007D39CC">
        <w:rPr>
          <w:b w:val="0"/>
          <w:sz w:val="28"/>
          <w:lang w:val="ru-RU"/>
        </w:rPr>
        <w:t>Сатино</w:t>
      </w:r>
      <w:proofErr w:type="spellEnd"/>
      <w:r w:rsidR="007D39CC">
        <w:rPr>
          <w:b w:val="0"/>
          <w:sz w:val="28"/>
          <w:lang w:val="ru-RU"/>
        </w:rPr>
        <w:t xml:space="preserve">-Татарское, </w:t>
      </w:r>
      <w:proofErr w:type="spellStart"/>
      <w:r w:rsidR="007D39CC">
        <w:rPr>
          <w:b w:val="0"/>
          <w:sz w:val="28"/>
          <w:lang w:val="ru-RU"/>
        </w:rPr>
        <w:t>Александрово</w:t>
      </w:r>
      <w:proofErr w:type="spellEnd"/>
      <w:r w:rsidR="007D39CC">
        <w:rPr>
          <w:b w:val="0"/>
          <w:sz w:val="28"/>
          <w:lang w:val="ru-RU"/>
        </w:rPr>
        <w:t xml:space="preserve"> и </w:t>
      </w:r>
      <w:proofErr w:type="spellStart"/>
      <w:r w:rsidR="007D39CC">
        <w:rPr>
          <w:b w:val="0"/>
          <w:sz w:val="28"/>
          <w:lang w:val="ru-RU"/>
        </w:rPr>
        <w:t>Сатино</w:t>
      </w:r>
      <w:proofErr w:type="spellEnd"/>
      <w:r w:rsidR="007D39CC">
        <w:rPr>
          <w:b w:val="0"/>
          <w:sz w:val="28"/>
          <w:lang w:val="ru-RU"/>
        </w:rPr>
        <w:t xml:space="preserve">-Русское. По просьбе жителей устроен тротуар в деревне Песье вдоль автодороги </w:t>
      </w:r>
      <w:proofErr w:type="spellStart"/>
      <w:r w:rsidR="007D39CC">
        <w:rPr>
          <w:b w:val="0"/>
          <w:sz w:val="28"/>
          <w:lang w:val="ru-RU"/>
        </w:rPr>
        <w:t>Щапово</w:t>
      </w:r>
      <w:proofErr w:type="spellEnd"/>
      <w:r w:rsidR="007D39CC">
        <w:rPr>
          <w:b w:val="0"/>
          <w:sz w:val="28"/>
          <w:lang w:val="ru-RU"/>
        </w:rPr>
        <w:t xml:space="preserve">-Песье-ММК до улицы Озерная и дорога вблизи очистных сооружений в поселке </w:t>
      </w:r>
      <w:proofErr w:type="spellStart"/>
      <w:r w:rsidR="007D39CC">
        <w:rPr>
          <w:b w:val="0"/>
          <w:sz w:val="28"/>
          <w:lang w:val="ru-RU"/>
        </w:rPr>
        <w:t>Курилово</w:t>
      </w:r>
      <w:proofErr w:type="spellEnd"/>
      <w:r w:rsidR="007D39CC">
        <w:rPr>
          <w:b w:val="0"/>
          <w:sz w:val="28"/>
          <w:lang w:val="ru-RU"/>
        </w:rPr>
        <w:t xml:space="preserve">. Кроме этого, в </w:t>
      </w:r>
      <w:proofErr w:type="spellStart"/>
      <w:r w:rsidR="007D39CC">
        <w:rPr>
          <w:b w:val="0"/>
          <w:sz w:val="28"/>
          <w:lang w:val="ru-RU"/>
        </w:rPr>
        <w:t>Щапово</w:t>
      </w:r>
      <w:proofErr w:type="spellEnd"/>
      <w:r w:rsidR="007D39CC">
        <w:rPr>
          <w:b w:val="0"/>
          <w:sz w:val="28"/>
          <w:lang w:val="ru-RU"/>
        </w:rPr>
        <w:t xml:space="preserve"> и </w:t>
      </w:r>
      <w:proofErr w:type="spellStart"/>
      <w:r w:rsidR="007D39CC">
        <w:rPr>
          <w:b w:val="0"/>
          <w:sz w:val="28"/>
          <w:lang w:val="ru-RU"/>
        </w:rPr>
        <w:t>Курилово</w:t>
      </w:r>
      <w:proofErr w:type="spellEnd"/>
      <w:r w:rsidR="007D39CC">
        <w:rPr>
          <w:b w:val="0"/>
          <w:sz w:val="28"/>
          <w:lang w:val="ru-RU"/>
        </w:rPr>
        <w:t xml:space="preserve"> оборудованы экологические тропы на территории зеленых насаждений для удобства местных жителей.</w:t>
      </w:r>
    </w:p>
    <w:p w14:paraId="01325FFF" w14:textId="77777777" w:rsidR="007D39CC" w:rsidRDefault="007D39CC" w:rsidP="0028148E">
      <w:pPr>
        <w:pStyle w:val="a6"/>
        <w:spacing w:line="276" w:lineRule="auto"/>
        <w:jc w:val="both"/>
        <w:rPr>
          <w:b w:val="0"/>
          <w:sz w:val="28"/>
          <w:lang w:val="ru-RU"/>
        </w:rPr>
      </w:pPr>
    </w:p>
    <w:p w14:paraId="452A8840" w14:textId="09F7C44C" w:rsidR="007D39CC" w:rsidRDefault="007D39CC" w:rsidP="0028148E">
      <w:pPr>
        <w:pStyle w:val="a6"/>
        <w:spacing w:line="276" w:lineRule="auto"/>
        <w:jc w:val="both"/>
        <w:rPr>
          <w:b w:val="0"/>
          <w:sz w:val="28"/>
          <w:lang w:val="ru-RU"/>
        </w:rPr>
      </w:pPr>
      <w:r w:rsidRPr="007D39CC">
        <w:rPr>
          <w:bCs w:val="0"/>
          <w:sz w:val="28"/>
          <w:lang w:val="ru-RU"/>
        </w:rPr>
        <w:t>В 2021 году в рамках программы «Содержание и ремонт объектов дорожного хозяйства» запланированы работы</w:t>
      </w:r>
      <w:r>
        <w:rPr>
          <w:b w:val="0"/>
          <w:sz w:val="28"/>
          <w:lang w:val="ru-RU"/>
        </w:rPr>
        <w:t xml:space="preserve"> в поселке </w:t>
      </w:r>
      <w:proofErr w:type="spellStart"/>
      <w:r>
        <w:rPr>
          <w:b w:val="0"/>
          <w:sz w:val="28"/>
          <w:lang w:val="ru-RU"/>
        </w:rPr>
        <w:t>Д.О.Пахра</w:t>
      </w:r>
      <w:proofErr w:type="spellEnd"/>
      <w:r>
        <w:rPr>
          <w:b w:val="0"/>
          <w:sz w:val="28"/>
          <w:lang w:val="ru-RU"/>
        </w:rPr>
        <w:t xml:space="preserve">, </w:t>
      </w:r>
      <w:proofErr w:type="spellStart"/>
      <w:r>
        <w:rPr>
          <w:b w:val="0"/>
          <w:sz w:val="28"/>
          <w:lang w:val="ru-RU"/>
        </w:rPr>
        <w:t>Спортбазы</w:t>
      </w:r>
      <w:proofErr w:type="spellEnd"/>
      <w:r>
        <w:rPr>
          <w:b w:val="0"/>
          <w:sz w:val="28"/>
          <w:lang w:val="ru-RU"/>
        </w:rPr>
        <w:t xml:space="preserve">, </w:t>
      </w:r>
      <w:proofErr w:type="spellStart"/>
      <w:r>
        <w:rPr>
          <w:b w:val="0"/>
          <w:sz w:val="28"/>
          <w:lang w:val="ru-RU"/>
        </w:rPr>
        <w:t>Курилово</w:t>
      </w:r>
      <w:proofErr w:type="spellEnd"/>
      <w:r>
        <w:rPr>
          <w:b w:val="0"/>
          <w:sz w:val="28"/>
          <w:lang w:val="ru-RU"/>
        </w:rPr>
        <w:t xml:space="preserve">, </w:t>
      </w:r>
      <w:proofErr w:type="spellStart"/>
      <w:r>
        <w:rPr>
          <w:b w:val="0"/>
          <w:sz w:val="28"/>
          <w:lang w:val="ru-RU"/>
        </w:rPr>
        <w:t>Щапово</w:t>
      </w:r>
      <w:proofErr w:type="spellEnd"/>
      <w:r>
        <w:rPr>
          <w:b w:val="0"/>
          <w:sz w:val="28"/>
          <w:lang w:val="ru-RU"/>
        </w:rPr>
        <w:t xml:space="preserve">, в деревнях </w:t>
      </w:r>
      <w:proofErr w:type="spellStart"/>
      <w:r>
        <w:rPr>
          <w:b w:val="0"/>
          <w:sz w:val="28"/>
          <w:lang w:val="ru-RU"/>
        </w:rPr>
        <w:t>Александрово</w:t>
      </w:r>
      <w:proofErr w:type="spellEnd"/>
      <w:r>
        <w:rPr>
          <w:b w:val="0"/>
          <w:sz w:val="28"/>
          <w:lang w:val="ru-RU"/>
        </w:rPr>
        <w:t xml:space="preserve">, </w:t>
      </w:r>
      <w:proofErr w:type="spellStart"/>
      <w:r>
        <w:rPr>
          <w:b w:val="0"/>
          <w:sz w:val="28"/>
          <w:lang w:val="ru-RU"/>
        </w:rPr>
        <w:t>Кузенево</w:t>
      </w:r>
      <w:proofErr w:type="spellEnd"/>
      <w:r>
        <w:rPr>
          <w:b w:val="0"/>
          <w:sz w:val="28"/>
          <w:lang w:val="ru-RU"/>
        </w:rPr>
        <w:t xml:space="preserve">, </w:t>
      </w:r>
      <w:proofErr w:type="spellStart"/>
      <w:r>
        <w:rPr>
          <w:b w:val="0"/>
          <w:sz w:val="28"/>
          <w:lang w:val="ru-RU"/>
        </w:rPr>
        <w:t>Костишово</w:t>
      </w:r>
      <w:proofErr w:type="spellEnd"/>
      <w:r>
        <w:rPr>
          <w:b w:val="0"/>
          <w:sz w:val="28"/>
          <w:lang w:val="ru-RU"/>
        </w:rPr>
        <w:t xml:space="preserve">, </w:t>
      </w:r>
      <w:proofErr w:type="spellStart"/>
      <w:r>
        <w:rPr>
          <w:b w:val="0"/>
          <w:sz w:val="28"/>
          <w:lang w:val="ru-RU"/>
        </w:rPr>
        <w:t>Батыбино</w:t>
      </w:r>
      <w:proofErr w:type="spellEnd"/>
      <w:r>
        <w:rPr>
          <w:b w:val="0"/>
          <w:sz w:val="28"/>
          <w:lang w:val="ru-RU"/>
        </w:rPr>
        <w:t xml:space="preserve"> и селе </w:t>
      </w:r>
      <w:proofErr w:type="spellStart"/>
      <w:r>
        <w:rPr>
          <w:b w:val="0"/>
          <w:sz w:val="28"/>
          <w:lang w:val="ru-RU"/>
        </w:rPr>
        <w:t>Ознобишино</w:t>
      </w:r>
      <w:proofErr w:type="spellEnd"/>
      <w:r>
        <w:rPr>
          <w:b w:val="0"/>
          <w:sz w:val="28"/>
          <w:lang w:val="ru-RU"/>
        </w:rPr>
        <w:t>. Всего планируется отремонтировать более 40 тыс. кв. м дорожного полотна.</w:t>
      </w:r>
    </w:p>
    <w:p w14:paraId="5000C6D9" w14:textId="77777777" w:rsidR="00AB1CB0" w:rsidRDefault="00AB1CB0" w:rsidP="0028148E">
      <w:pPr>
        <w:pStyle w:val="a6"/>
        <w:spacing w:line="276" w:lineRule="auto"/>
        <w:jc w:val="both"/>
        <w:rPr>
          <w:b w:val="0"/>
          <w:sz w:val="28"/>
          <w:lang w:val="ru-RU"/>
        </w:rPr>
      </w:pPr>
    </w:p>
    <w:p w14:paraId="4AFDE498" w14:textId="309EE3E7" w:rsidR="00DD1C03" w:rsidRDefault="00DD1C03" w:rsidP="0028148E">
      <w:pPr>
        <w:pStyle w:val="a6"/>
        <w:spacing w:line="276" w:lineRule="auto"/>
        <w:jc w:val="both"/>
        <w:rPr>
          <w:b w:val="0"/>
          <w:sz w:val="28"/>
          <w:lang w:val="ru-RU"/>
        </w:rPr>
      </w:pPr>
      <w:r w:rsidRPr="007F1B1C">
        <w:rPr>
          <w:b w:val="0"/>
          <w:sz w:val="28"/>
          <w:u w:val="single"/>
          <w:lang w:val="ru-RU"/>
        </w:rPr>
        <w:t xml:space="preserve">В рамках программы «Ремонт отдельных конструктивных элементов многоквартирных домов» </w:t>
      </w:r>
      <w:r>
        <w:rPr>
          <w:b w:val="0"/>
          <w:sz w:val="28"/>
          <w:lang w:val="ru-RU"/>
        </w:rPr>
        <w:t xml:space="preserve">израсходовано </w:t>
      </w:r>
      <w:r w:rsidR="007F1B1C" w:rsidRPr="007F1B1C">
        <w:rPr>
          <w:bCs w:val="0"/>
          <w:sz w:val="28"/>
          <w:lang w:val="ru-RU"/>
        </w:rPr>
        <w:t xml:space="preserve">6 </w:t>
      </w:r>
      <w:r w:rsidRPr="007F1B1C">
        <w:rPr>
          <w:bCs w:val="0"/>
          <w:sz w:val="28"/>
          <w:lang w:val="ru-RU"/>
        </w:rPr>
        <w:t>млн</w:t>
      </w:r>
      <w:r w:rsidR="007F1B1C" w:rsidRPr="007F1B1C">
        <w:rPr>
          <w:bCs w:val="0"/>
          <w:sz w:val="28"/>
          <w:lang w:val="ru-RU"/>
        </w:rPr>
        <w:t xml:space="preserve"> 61</w:t>
      </w:r>
      <w:r w:rsidR="007F1B1C">
        <w:rPr>
          <w:bCs w:val="0"/>
          <w:sz w:val="28"/>
          <w:lang w:val="ru-RU"/>
        </w:rPr>
        <w:t xml:space="preserve"> </w:t>
      </w:r>
      <w:r w:rsidRPr="007F1B1C">
        <w:rPr>
          <w:bCs w:val="0"/>
          <w:sz w:val="28"/>
          <w:lang w:val="ru-RU"/>
        </w:rPr>
        <w:t>тыс</w:t>
      </w:r>
      <w:r w:rsidRPr="007F1B1C">
        <w:rPr>
          <w:b w:val="0"/>
          <w:sz w:val="28"/>
          <w:lang w:val="ru-RU"/>
        </w:rPr>
        <w:t>. рублей</w:t>
      </w:r>
      <w:r>
        <w:rPr>
          <w:b w:val="0"/>
          <w:sz w:val="28"/>
          <w:lang w:val="ru-RU"/>
        </w:rPr>
        <w:t xml:space="preserve">. На эти средства проведены ремонтные </w:t>
      </w:r>
      <w:r w:rsidRPr="007F1B1C">
        <w:rPr>
          <w:b w:val="0"/>
          <w:sz w:val="28"/>
          <w:lang w:val="ru-RU"/>
        </w:rPr>
        <w:t xml:space="preserve">работы </w:t>
      </w:r>
      <w:r w:rsidR="007F1B1C">
        <w:rPr>
          <w:b w:val="0"/>
          <w:sz w:val="28"/>
          <w:lang w:val="ru-RU"/>
        </w:rPr>
        <w:t xml:space="preserve">по утеплению торцов </w:t>
      </w:r>
      <w:r w:rsidRPr="007F1B1C">
        <w:rPr>
          <w:b w:val="0"/>
          <w:sz w:val="28"/>
          <w:lang w:val="ru-RU"/>
        </w:rPr>
        <w:t>в многоквартирных домах</w:t>
      </w:r>
      <w:r w:rsidR="007F1B1C">
        <w:rPr>
          <w:b w:val="0"/>
          <w:sz w:val="28"/>
          <w:lang w:val="ru-RU"/>
        </w:rPr>
        <w:t xml:space="preserve"> в поселке </w:t>
      </w:r>
      <w:proofErr w:type="spellStart"/>
      <w:r w:rsidR="007F1B1C">
        <w:rPr>
          <w:b w:val="0"/>
          <w:sz w:val="28"/>
          <w:lang w:val="ru-RU"/>
        </w:rPr>
        <w:t>Щапово</w:t>
      </w:r>
      <w:proofErr w:type="spellEnd"/>
      <w:r w:rsidR="007F1B1C">
        <w:rPr>
          <w:b w:val="0"/>
          <w:sz w:val="28"/>
          <w:lang w:val="ru-RU"/>
        </w:rPr>
        <w:t xml:space="preserve"> д.39, 46</w:t>
      </w:r>
      <w:r w:rsidRPr="007F1B1C">
        <w:rPr>
          <w:b w:val="0"/>
          <w:sz w:val="28"/>
          <w:lang w:val="ru-RU"/>
        </w:rPr>
        <w:t>,</w:t>
      </w:r>
      <w:r>
        <w:rPr>
          <w:b w:val="0"/>
          <w:sz w:val="28"/>
          <w:lang w:val="ru-RU"/>
        </w:rPr>
        <w:t xml:space="preserve"> в соответствии с правилами и требованиями </w:t>
      </w:r>
      <w:r w:rsidR="007257EE">
        <w:rPr>
          <w:b w:val="0"/>
          <w:sz w:val="28"/>
          <w:lang w:val="ru-RU"/>
        </w:rPr>
        <w:t>к содержанию внешних поверхностей зданий в городе Москве.</w:t>
      </w:r>
    </w:p>
    <w:p w14:paraId="71B6AA62" w14:textId="77777777" w:rsidR="0028148E" w:rsidRPr="00744E1C" w:rsidRDefault="0028148E" w:rsidP="0028148E">
      <w:pPr>
        <w:pStyle w:val="a8"/>
        <w:jc w:val="both"/>
        <w:rPr>
          <w:rFonts w:ascii="Times New Roman" w:hAnsi="Times New Roman"/>
          <w:sz w:val="28"/>
        </w:rPr>
      </w:pPr>
    </w:p>
    <w:p w14:paraId="07B374CE" w14:textId="48C0CA47" w:rsidR="0028148E" w:rsidRDefault="007F1B1C" w:rsidP="0028148E">
      <w:pPr>
        <w:pStyle w:val="a8"/>
        <w:jc w:val="both"/>
        <w:rPr>
          <w:rFonts w:ascii="Times New Roman" w:hAnsi="Times New Roman"/>
          <w:sz w:val="28"/>
        </w:rPr>
      </w:pPr>
      <w:r w:rsidRPr="001C1E12">
        <w:rPr>
          <w:rFonts w:ascii="Times New Roman" w:hAnsi="Times New Roman"/>
          <w:b/>
          <w:bCs/>
          <w:sz w:val="28"/>
        </w:rPr>
        <w:t>В 2021 году запланированы работы</w:t>
      </w:r>
      <w:r>
        <w:rPr>
          <w:rFonts w:ascii="Times New Roman" w:hAnsi="Times New Roman"/>
          <w:sz w:val="28"/>
        </w:rPr>
        <w:t xml:space="preserve"> по утеплению торцов в </w:t>
      </w:r>
      <w:proofErr w:type="spellStart"/>
      <w:r>
        <w:rPr>
          <w:rFonts w:ascii="Times New Roman" w:hAnsi="Times New Roman"/>
          <w:sz w:val="28"/>
        </w:rPr>
        <w:t>Курилово</w:t>
      </w:r>
      <w:proofErr w:type="spellEnd"/>
      <w:r>
        <w:rPr>
          <w:rFonts w:ascii="Times New Roman" w:hAnsi="Times New Roman"/>
          <w:sz w:val="28"/>
        </w:rPr>
        <w:t xml:space="preserve"> на Лесной, д.2 и в </w:t>
      </w:r>
      <w:proofErr w:type="spellStart"/>
      <w:r>
        <w:rPr>
          <w:rFonts w:ascii="Times New Roman" w:hAnsi="Times New Roman"/>
          <w:sz w:val="28"/>
        </w:rPr>
        <w:t>Щапово</w:t>
      </w:r>
      <w:proofErr w:type="spellEnd"/>
      <w:r>
        <w:rPr>
          <w:rFonts w:ascii="Times New Roman" w:hAnsi="Times New Roman"/>
          <w:sz w:val="28"/>
        </w:rPr>
        <w:t xml:space="preserve">, д.38. Фасады отремонтируют и покрасят по адресам: </w:t>
      </w:r>
      <w:proofErr w:type="spellStart"/>
      <w:r>
        <w:rPr>
          <w:rFonts w:ascii="Times New Roman" w:hAnsi="Times New Roman"/>
          <w:sz w:val="28"/>
        </w:rPr>
        <w:t>п.Курилово</w:t>
      </w:r>
      <w:proofErr w:type="spellEnd"/>
      <w:r>
        <w:rPr>
          <w:rFonts w:ascii="Times New Roman" w:hAnsi="Times New Roman"/>
          <w:sz w:val="28"/>
        </w:rPr>
        <w:t xml:space="preserve">, </w:t>
      </w:r>
      <w:proofErr w:type="spellStart"/>
      <w:r>
        <w:rPr>
          <w:rFonts w:ascii="Times New Roman" w:hAnsi="Times New Roman"/>
          <w:sz w:val="28"/>
        </w:rPr>
        <w:t>ул.Лесная</w:t>
      </w:r>
      <w:proofErr w:type="spellEnd"/>
      <w:r>
        <w:rPr>
          <w:rFonts w:ascii="Times New Roman" w:hAnsi="Times New Roman"/>
          <w:sz w:val="28"/>
        </w:rPr>
        <w:t xml:space="preserve">, д.4, в </w:t>
      </w:r>
      <w:proofErr w:type="spellStart"/>
      <w:r>
        <w:rPr>
          <w:rFonts w:ascii="Times New Roman" w:hAnsi="Times New Roman"/>
          <w:sz w:val="28"/>
        </w:rPr>
        <w:t>Щапово</w:t>
      </w:r>
      <w:proofErr w:type="spellEnd"/>
      <w:r>
        <w:rPr>
          <w:rFonts w:ascii="Times New Roman" w:hAnsi="Times New Roman"/>
          <w:sz w:val="28"/>
        </w:rPr>
        <w:t xml:space="preserve">, д.32, </w:t>
      </w:r>
      <w:proofErr w:type="spellStart"/>
      <w:r>
        <w:rPr>
          <w:rFonts w:ascii="Times New Roman" w:hAnsi="Times New Roman"/>
          <w:sz w:val="28"/>
        </w:rPr>
        <w:t>п.Спортбазы</w:t>
      </w:r>
      <w:proofErr w:type="spellEnd"/>
      <w:r>
        <w:rPr>
          <w:rFonts w:ascii="Times New Roman" w:hAnsi="Times New Roman"/>
          <w:sz w:val="28"/>
        </w:rPr>
        <w:t xml:space="preserve">, д.11 и </w:t>
      </w:r>
      <w:proofErr w:type="spellStart"/>
      <w:r>
        <w:rPr>
          <w:rFonts w:ascii="Times New Roman" w:hAnsi="Times New Roman"/>
          <w:sz w:val="28"/>
        </w:rPr>
        <w:t>п.Д.О.Пахра</w:t>
      </w:r>
      <w:proofErr w:type="spellEnd"/>
      <w:r>
        <w:rPr>
          <w:rFonts w:ascii="Times New Roman" w:hAnsi="Times New Roman"/>
          <w:sz w:val="28"/>
        </w:rPr>
        <w:t xml:space="preserve"> д.5. помимо этого, Фонд капитального ремонта проведет работы в домах 30,31,33,35 в </w:t>
      </w:r>
      <w:proofErr w:type="spellStart"/>
      <w:r>
        <w:rPr>
          <w:rFonts w:ascii="Times New Roman" w:hAnsi="Times New Roman"/>
          <w:sz w:val="28"/>
        </w:rPr>
        <w:t>Щапово</w:t>
      </w:r>
      <w:proofErr w:type="spellEnd"/>
      <w:r>
        <w:rPr>
          <w:rFonts w:ascii="Times New Roman" w:hAnsi="Times New Roman"/>
          <w:sz w:val="28"/>
        </w:rPr>
        <w:t xml:space="preserve"> и доведут работы до завершения в Жилом поселке № 3.</w:t>
      </w:r>
    </w:p>
    <w:p w14:paraId="271CE853" w14:textId="1B098C86" w:rsidR="001C1E12" w:rsidRDefault="001C1E12" w:rsidP="0028148E">
      <w:pPr>
        <w:pStyle w:val="a8"/>
        <w:jc w:val="both"/>
        <w:rPr>
          <w:rFonts w:ascii="Times New Roman" w:hAnsi="Times New Roman"/>
          <w:sz w:val="28"/>
        </w:rPr>
      </w:pPr>
    </w:p>
    <w:p w14:paraId="5860B863" w14:textId="7F2E6372" w:rsidR="001C1E12" w:rsidRDefault="001C1E12" w:rsidP="0028148E">
      <w:pPr>
        <w:pStyle w:val="a8"/>
        <w:jc w:val="both"/>
        <w:rPr>
          <w:rFonts w:ascii="Times New Roman" w:hAnsi="Times New Roman"/>
          <w:sz w:val="28"/>
        </w:rPr>
      </w:pPr>
      <w:r>
        <w:rPr>
          <w:rFonts w:ascii="Times New Roman" w:hAnsi="Times New Roman"/>
          <w:sz w:val="28"/>
        </w:rPr>
        <w:t xml:space="preserve">В 2020 году проведен </w:t>
      </w:r>
      <w:r w:rsidRPr="001C1E12">
        <w:rPr>
          <w:rFonts w:ascii="Times New Roman" w:hAnsi="Times New Roman"/>
          <w:b/>
          <w:bCs/>
          <w:sz w:val="28"/>
        </w:rPr>
        <w:t>ремонт зала спортивного клуба «Заря»</w:t>
      </w:r>
      <w:r>
        <w:rPr>
          <w:rFonts w:ascii="Times New Roman" w:hAnsi="Times New Roman"/>
          <w:sz w:val="28"/>
        </w:rPr>
        <w:t xml:space="preserve"> в поселке </w:t>
      </w:r>
      <w:proofErr w:type="spellStart"/>
      <w:r>
        <w:rPr>
          <w:rFonts w:ascii="Times New Roman" w:hAnsi="Times New Roman"/>
          <w:sz w:val="28"/>
        </w:rPr>
        <w:t>Щапово</w:t>
      </w:r>
      <w:proofErr w:type="spellEnd"/>
      <w:r>
        <w:rPr>
          <w:rFonts w:ascii="Times New Roman" w:hAnsi="Times New Roman"/>
          <w:sz w:val="28"/>
        </w:rPr>
        <w:t xml:space="preserve">. В марте 2020 года были заменены окна здания на современные пластиковые стеклопакеты. Благодаря этому, в зале стало светлее и комфортнее. Помимо этого, в зале полностью обновили поверхности: отремонтировали стены, потолок, заменили напольное покрытие, провели электрические работы по замене проводки и элементов освещения. Также полностью провели замену инженерно-технических коммуникаций. </w:t>
      </w:r>
    </w:p>
    <w:p w14:paraId="0673691E" w14:textId="77777777" w:rsidR="0028148E" w:rsidRDefault="0028148E" w:rsidP="0028148E">
      <w:pPr>
        <w:ind w:left="2124" w:hanging="2124"/>
        <w:jc w:val="center"/>
        <w:rPr>
          <w:rFonts w:eastAsia="Calibri"/>
          <w:b/>
          <w:bCs/>
          <w:sz w:val="32"/>
          <w:szCs w:val="32"/>
          <w:u w:val="single"/>
        </w:rPr>
      </w:pPr>
      <w:r>
        <w:rPr>
          <w:rFonts w:eastAsia="Calibri"/>
          <w:b/>
          <w:bCs/>
          <w:sz w:val="32"/>
          <w:szCs w:val="32"/>
          <w:u w:val="single"/>
        </w:rPr>
        <w:lastRenderedPageBreak/>
        <w:t>Строительство и муниципальное имущество</w:t>
      </w:r>
    </w:p>
    <w:p w14:paraId="149456A1" w14:textId="77777777" w:rsidR="0028148E" w:rsidRDefault="0028148E" w:rsidP="0028148E">
      <w:pPr>
        <w:ind w:left="2124" w:hanging="2124"/>
        <w:jc w:val="center"/>
        <w:rPr>
          <w:rFonts w:eastAsia="Calibri"/>
          <w:b/>
          <w:bCs/>
          <w:sz w:val="24"/>
          <w:u w:val="single"/>
        </w:rPr>
      </w:pPr>
    </w:p>
    <w:p w14:paraId="68221A25" w14:textId="5F52284A" w:rsidR="00215F4E" w:rsidRPr="00FD3FA5" w:rsidRDefault="00FD3FA5" w:rsidP="00215F4E">
      <w:pPr>
        <w:jc w:val="both"/>
        <w:rPr>
          <w:rFonts w:eastAsia="Calibri"/>
          <w:szCs w:val="28"/>
        </w:rPr>
      </w:pPr>
      <w:r w:rsidRPr="00FD3FA5">
        <w:rPr>
          <w:rFonts w:eastAsia="Calibri"/>
          <w:szCs w:val="28"/>
        </w:rPr>
        <w:t xml:space="preserve">     </w:t>
      </w:r>
      <w:r w:rsidR="00215F4E" w:rsidRPr="00FD3FA5">
        <w:rPr>
          <w:rFonts w:eastAsia="Calibri"/>
          <w:szCs w:val="28"/>
        </w:rPr>
        <w:t>Сотрудники администрации продолжают проводить работу по подготовке документов для постановки на кадастровый учет объектов имущества и оформления их как бесхозяйных объектов.</w:t>
      </w:r>
    </w:p>
    <w:p w14:paraId="7F51E417" w14:textId="77777777" w:rsidR="00215F4E" w:rsidRPr="00FD3FA5" w:rsidRDefault="00215F4E" w:rsidP="00215F4E">
      <w:pPr>
        <w:jc w:val="both"/>
        <w:rPr>
          <w:rFonts w:eastAsia="Calibri"/>
          <w:szCs w:val="28"/>
        </w:rPr>
      </w:pPr>
      <w:r w:rsidRPr="00FD3FA5">
        <w:rPr>
          <w:rFonts w:eastAsia="Calibri"/>
          <w:szCs w:val="28"/>
        </w:rPr>
        <w:t xml:space="preserve">     Продолжается работа поэтапной передачи в собственность субъекта РФ </w:t>
      </w:r>
      <w:proofErr w:type="spellStart"/>
      <w:r w:rsidRPr="00FD3FA5">
        <w:rPr>
          <w:rFonts w:eastAsia="Calibri"/>
          <w:szCs w:val="28"/>
        </w:rPr>
        <w:t>г.Москвы</w:t>
      </w:r>
      <w:proofErr w:type="spellEnd"/>
      <w:r w:rsidRPr="00FD3FA5">
        <w:rPr>
          <w:rFonts w:eastAsia="Calibri"/>
          <w:szCs w:val="28"/>
        </w:rPr>
        <w:t xml:space="preserve"> объектов теплоснабжения. </w:t>
      </w:r>
    </w:p>
    <w:p w14:paraId="03A840B8" w14:textId="77777777" w:rsidR="00215F4E" w:rsidRPr="00FD3FA5" w:rsidRDefault="00215F4E" w:rsidP="00215F4E">
      <w:pPr>
        <w:jc w:val="both"/>
        <w:rPr>
          <w:rFonts w:eastAsia="Calibri"/>
          <w:szCs w:val="28"/>
        </w:rPr>
      </w:pPr>
      <w:r w:rsidRPr="00FD3FA5">
        <w:rPr>
          <w:rFonts w:eastAsia="Calibri"/>
          <w:szCs w:val="28"/>
        </w:rPr>
        <w:t xml:space="preserve">     В 2020 году проводилась работа по выявлению самовольно возведенных объектов на землях госсобственности, готовились необходимые материалы, которые направлялись в госинспекцию для принятия мер к нарушителям. В результате проверок выявлено 719 самовольно возведенных некапитальных строений, Окружной комиссией по пресечению самовольного строительства на территории </w:t>
      </w:r>
      <w:proofErr w:type="spellStart"/>
      <w:r w:rsidRPr="00FD3FA5">
        <w:rPr>
          <w:rFonts w:eastAsia="Calibri"/>
          <w:szCs w:val="28"/>
        </w:rPr>
        <w:t>ТиНАО</w:t>
      </w:r>
      <w:proofErr w:type="spellEnd"/>
      <w:r w:rsidRPr="00FD3FA5">
        <w:rPr>
          <w:rFonts w:eastAsia="Calibri"/>
          <w:szCs w:val="28"/>
        </w:rPr>
        <w:t xml:space="preserve"> были вынесены решения по их демонтажу. </w:t>
      </w:r>
    </w:p>
    <w:p w14:paraId="68C777C8" w14:textId="77777777" w:rsidR="00215F4E" w:rsidRPr="00FD3FA5" w:rsidRDefault="00215F4E" w:rsidP="00215F4E">
      <w:pPr>
        <w:jc w:val="both"/>
        <w:rPr>
          <w:rFonts w:eastAsia="Calibri"/>
          <w:szCs w:val="28"/>
        </w:rPr>
      </w:pPr>
      <w:r w:rsidRPr="00FD3FA5">
        <w:rPr>
          <w:rFonts w:eastAsia="Calibri"/>
          <w:szCs w:val="28"/>
        </w:rPr>
        <w:t xml:space="preserve">     По запросам Росреестра проводились осмотры вновь построенных жилых, дачных и садовых домов на территории поселения Щаповское. В рамках взаимодействия на запросы органов обязательной государственной регистрации подготовлено 524 ответа.</w:t>
      </w:r>
    </w:p>
    <w:p w14:paraId="474B228D" w14:textId="77777777" w:rsidR="00215F4E" w:rsidRPr="00FD3FA5" w:rsidRDefault="00215F4E" w:rsidP="00215F4E">
      <w:pPr>
        <w:jc w:val="both"/>
        <w:rPr>
          <w:rFonts w:eastAsia="Calibri"/>
          <w:szCs w:val="28"/>
        </w:rPr>
      </w:pPr>
      <w:r w:rsidRPr="00FD3FA5">
        <w:rPr>
          <w:rFonts w:eastAsia="Calibri"/>
          <w:szCs w:val="28"/>
        </w:rPr>
        <w:t xml:space="preserve">     В рамках взаимодействия с фондом капитального ремонта и Управляющими компаниями ООО «Омега», ООО «Гарант» в процессе работы готовились запросы в Росреестр по выдаче выписок из Единого государственного реестра недвижимости для предоставления информации по квартирам в многоквартирных муниципальных домах, а также по другим объектам недвижимого имущества. Всего в течение 2020г. было  подготовлено 2120 запроса.</w:t>
      </w:r>
    </w:p>
    <w:p w14:paraId="28794E78" w14:textId="77777777" w:rsidR="00215F4E" w:rsidRPr="00FD3FA5" w:rsidRDefault="00215F4E" w:rsidP="00215F4E">
      <w:pPr>
        <w:jc w:val="both"/>
        <w:rPr>
          <w:rFonts w:eastAsia="Calibri"/>
          <w:szCs w:val="28"/>
        </w:rPr>
      </w:pPr>
      <w:r w:rsidRPr="00FD3FA5">
        <w:rPr>
          <w:rFonts w:eastAsia="Calibri"/>
          <w:szCs w:val="28"/>
        </w:rPr>
        <w:t xml:space="preserve">     Продолжается работа по оформлению права муниципальной собственности на квартиры, находящиеся в собственности муниципального образования поселения Щаповское. </w:t>
      </w:r>
    </w:p>
    <w:p w14:paraId="50C423DD" w14:textId="77777777" w:rsidR="00215F4E" w:rsidRPr="00FD3FA5" w:rsidRDefault="00215F4E" w:rsidP="00215F4E">
      <w:pPr>
        <w:jc w:val="both"/>
        <w:rPr>
          <w:rFonts w:eastAsia="Calibri"/>
          <w:szCs w:val="28"/>
        </w:rPr>
      </w:pPr>
      <w:r w:rsidRPr="00FD3FA5">
        <w:rPr>
          <w:rFonts w:eastAsia="Calibri"/>
          <w:szCs w:val="28"/>
        </w:rPr>
        <w:t xml:space="preserve">     В течение 2020 года проводилась работа по ведению реестра муниципального имущества, а также по ведению </w:t>
      </w:r>
      <w:proofErr w:type="spellStart"/>
      <w:r w:rsidRPr="00FD3FA5">
        <w:rPr>
          <w:rFonts w:eastAsia="Calibri"/>
          <w:szCs w:val="28"/>
        </w:rPr>
        <w:t>похозяйственных</w:t>
      </w:r>
      <w:proofErr w:type="spellEnd"/>
      <w:r w:rsidRPr="00FD3FA5">
        <w:rPr>
          <w:rFonts w:eastAsia="Calibri"/>
          <w:szCs w:val="28"/>
        </w:rPr>
        <w:t xml:space="preserve"> книг. </w:t>
      </w:r>
    </w:p>
    <w:p w14:paraId="0FA0C010" w14:textId="23E3D121" w:rsidR="00215F4E" w:rsidRPr="00FD3FA5" w:rsidRDefault="00215F4E" w:rsidP="00215F4E">
      <w:pPr>
        <w:jc w:val="both"/>
        <w:rPr>
          <w:rFonts w:eastAsia="Calibri"/>
          <w:szCs w:val="28"/>
        </w:rPr>
      </w:pPr>
      <w:r w:rsidRPr="00FD3FA5">
        <w:rPr>
          <w:rFonts w:eastAsia="Calibri"/>
          <w:szCs w:val="28"/>
        </w:rPr>
        <w:t xml:space="preserve">     В рамках взаимодействия с ОВМ </w:t>
      </w:r>
      <w:proofErr w:type="spellStart"/>
      <w:r w:rsidRPr="00FD3FA5">
        <w:rPr>
          <w:rFonts w:eastAsia="Calibri"/>
          <w:szCs w:val="28"/>
        </w:rPr>
        <w:t>Куриловское</w:t>
      </w:r>
      <w:proofErr w:type="spellEnd"/>
      <w:r w:rsidRPr="00FD3FA5">
        <w:rPr>
          <w:rFonts w:eastAsia="Calibri"/>
          <w:szCs w:val="28"/>
        </w:rPr>
        <w:t xml:space="preserve"> проводилась работа по регистрации граждан по месту жительства в индивидуальных жилых домах, находящихся у них на праве собственности. </w:t>
      </w:r>
      <w:r w:rsidR="00F65A88" w:rsidRPr="00FD3FA5">
        <w:rPr>
          <w:rFonts w:eastAsia="Calibri"/>
          <w:szCs w:val="28"/>
        </w:rPr>
        <w:t xml:space="preserve">     В течение 2020 года были подготовлены документы по регистрации по месту жительства для 570 граждан. </w:t>
      </w:r>
    </w:p>
    <w:p w14:paraId="19CC10D8" w14:textId="7F5907FA" w:rsidR="00FD3FA5" w:rsidRPr="00FD3FA5" w:rsidRDefault="00FD3FA5" w:rsidP="00F65A88">
      <w:pPr>
        <w:ind w:firstLine="708"/>
        <w:jc w:val="both"/>
        <w:rPr>
          <w:rFonts w:eastAsia="Calibri"/>
          <w:szCs w:val="28"/>
        </w:rPr>
      </w:pPr>
      <w:r w:rsidRPr="00FD3FA5">
        <w:rPr>
          <w:rFonts w:eastAsia="Calibri"/>
          <w:szCs w:val="28"/>
        </w:rPr>
        <w:t>В Адресно-инвестиционную программу г. Москвы на 2018-2020</w:t>
      </w:r>
      <w:r w:rsidR="00F65A88">
        <w:rPr>
          <w:rFonts w:eastAsia="Calibri"/>
          <w:szCs w:val="28"/>
        </w:rPr>
        <w:t xml:space="preserve"> </w:t>
      </w:r>
      <w:r w:rsidRPr="00FD3FA5">
        <w:rPr>
          <w:rFonts w:eastAsia="Calibri"/>
          <w:szCs w:val="28"/>
        </w:rPr>
        <w:t xml:space="preserve">гг., утвержденную Правительством Москвы, включено строительство амбулатории в </w:t>
      </w:r>
      <w:proofErr w:type="spellStart"/>
      <w:r w:rsidRPr="00FD3FA5">
        <w:rPr>
          <w:rFonts w:eastAsia="Calibri"/>
          <w:szCs w:val="28"/>
        </w:rPr>
        <w:t>пос</w:t>
      </w:r>
      <w:proofErr w:type="gramStart"/>
      <w:r w:rsidRPr="00FD3FA5">
        <w:rPr>
          <w:rFonts w:eastAsia="Calibri"/>
          <w:szCs w:val="28"/>
        </w:rPr>
        <w:t>.К</w:t>
      </w:r>
      <w:proofErr w:type="gramEnd"/>
      <w:r w:rsidRPr="00FD3FA5">
        <w:rPr>
          <w:rFonts w:eastAsia="Calibri"/>
          <w:szCs w:val="28"/>
        </w:rPr>
        <w:t>урилово</w:t>
      </w:r>
      <w:proofErr w:type="spellEnd"/>
      <w:r w:rsidRPr="00FD3FA5">
        <w:rPr>
          <w:rFonts w:eastAsia="Calibri"/>
          <w:szCs w:val="28"/>
        </w:rPr>
        <w:t xml:space="preserve"> на 110 посещений в смену. Строительство завершено</w:t>
      </w:r>
      <w:r w:rsidR="00632790">
        <w:rPr>
          <w:rFonts w:eastAsia="Calibri"/>
          <w:szCs w:val="28"/>
        </w:rPr>
        <w:t xml:space="preserve">. Ведется работа </w:t>
      </w:r>
      <w:r w:rsidR="00632790" w:rsidRPr="00215F4E">
        <w:rPr>
          <w:rFonts w:eastAsia="Calibri"/>
          <w:szCs w:val="28"/>
        </w:rPr>
        <w:t xml:space="preserve">по документальному оформлению </w:t>
      </w:r>
      <w:r w:rsidR="00215F4E">
        <w:rPr>
          <w:rFonts w:eastAsia="Calibri"/>
          <w:szCs w:val="28"/>
        </w:rPr>
        <w:t xml:space="preserve">заключения о соответствии. </w:t>
      </w:r>
      <w:r w:rsidR="00632790">
        <w:rPr>
          <w:rFonts w:eastAsia="Calibri"/>
          <w:szCs w:val="28"/>
        </w:rPr>
        <w:t xml:space="preserve">Также, в поселке </w:t>
      </w:r>
      <w:proofErr w:type="spellStart"/>
      <w:r w:rsidR="00632790">
        <w:rPr>
          <w:rFonts w:eastAsia="Calibri"/>
          <w:szCs w:val="28"/>
        </w:rPr>
        <w:t>Щапово</w:t>
      </w:r>
      <w:proofErr w:type="spellEnd"/>
      <w:r w:rsidR="00632790">
        <w:rPr>
          <w:rFonts w:eastAsia="Calibri"/>
          <w:szCs w:val="28"/>
        </w:rPr>
        <w:t xml:space="preserve"> построено здание Пожарного депо на четыре машиноместа, на данный момент проходит процедура </w:t>
      </w:r>
      <w:r w:rsidR="00632790" w:rsidRPr="00215F4E">
        <w:rPr>
          <w:rFonts w:eastAsia="Calibri"/>
          <w:szCs w:val="28"/>
        </w:rPr>
        <w:t>документального оформления ввода в эксплуатацию.</w:t>
      </w:r>
    </w:p>
    <w:p w14:paraId="047ACE74" w14:textId="75DA99BB" w:rsidR="00FD3FA5" w:rsidRPr="00FD3FA5" w:rsidRDefault="00FD3FA5" w:rsidP="00FD3FA5">
      <w:pPr>
        <w:jc w:val="both"/>
        <w:rPr>
          <w:rFonts w:eastAsia="Calibri"/>
          <w:szCs w:val="28"/>
        </w:rPr>
      </w:pPr>
      <w:r w:rsidRPr="00FD3FA5">
        <w:rPr>
          <w:rFonts w:eastAsia="Calibri"/>
          <w:szCs w:val="28"/>
        </w:rPr>
        <w:t xml:space="preserve">     Все работы по объектам, внесенным в АИП города Москвы, курирует Департамент развития новых территорий города Москвы.</w:t>
      </w:r>
    </w:p>
    <w:p w14:paraId="045050F3" w14:textId="62476608" w:rsidR="00FD3FA5" w:rsidRPr="00FD3FA5" w:rsidRDefault="00FD3FA5" w:rsidP="00215F4E">
      <w:pPr>
        <w:jc w:val="both"/>
        <w:rPr>
          <w:rFonts w:eastAsia="Calibri"/>
          <w:szCs w:val="28"/>
        </w:rPr>
      </w:pPr>
      <w:r w:rsidRPr="00FD3FA5">
        <w:rPr>
          <w:rFonts w:eastAsia="Calibri"/>
          <w:szCs w:val="28"/>
        </w:rPr>
        <w:t xml:space="preserve">     </w:t>
      </w:r>
    </w:p>
    <w:p w14:paraId="21FE52DA" w14:textId="77777777" w:rsidR="00953B60" w:rsidRPr="00FD3FA5" w:rsidRDefault="00953B60" w:rsidP="00FD3FA5">
      <w:pPr>
        <w:jc w:val="both"/>
        <w:rPr>
          <w:rFonts w:eastAsia="Calibri"/>
          <w:szCs w:val="28"/>
        </w:rPr>
      </w:pPr>
      <w:r w:rsidRPr="00953B60">
        <w:rPr>
          <w:rFonts w:eastAsia="Calibri"/>
          <w:szCs w:val="28"/>
          <w:u w:val="single"/>
        </w:rPr>
        <w:lastRenderedPageBreak/>
        <w:t>В 2021 году</w:t>
      </w:r>
      <w:r>
        <w:rPr>
          <w:rFonts w:eastAsia="Calibri"/>
          <w:szCs w:val="28"/>
        </w:rPr>
        <w:t xml:space="preserve"> запланировано открытие Амбулатории на 110 посещений в смену, расположенной в поселке </w:t>
      </w:r>
      <w:proofErr w:type="spellStart"/>
      <w:r>
        <w:rPr>
          <w:rFonts w:eastAsia="Calibri"/>
          <w:szCs w:val="28"/>
        </w:rPr>
        <w:t>Курилово</w:t>
      </w:r>
      <w:proofErr w:type="spellEnd"/>
      <w:r>
        <w:rPr>
          <w:rFonts w:eastAsia="Calibri"/>
          <w:szCs w:val="28"/>
        </w:rPr>
        <w:t xml:space="preserve">, открытие Пожарного депо на четыре </w:t>
      </w:r>
      <w:proofErr w:type="spellStart"/>
      <w:r>
        <w:rPr>
          <w:rFonts w:eastAsia="Calibri"/>
          <w:szCs w:val="28"/>
        </w:rPr>
        <w:t>машиноместа</w:t>
      </w:r>
      <w:proofErr w:type="spellEnd"/>
      <w:r>
        <w:rPr>
          <w:rFonts w:eastAsia="Calibri"/>
          <w:szCs w:val="28"/>
        </w:rPr>
        <w:t xml:space="preserve"> в поселке </w:t>
      </w:r>
      <w:proofErr w:type="spellStart"/>
      <w:r>
        <w:rPr>
          <w:rFonts w:eastAsia="Calibri"/>
          <w:szCs w:val="28"/>
        </w:rPr>
        <w:t>Щапово</w:t>
      </w:r>
      <w:proofErr w:type="spellEnd"/>
      <w:r>
        <w:rPr>
          <w:rFonts w:eastAsia="Calibri"/>
          <w:szCs w:val="28"/>
        </w:rPr>
        <w:t xml:space="preserve">, </w:t>
      </w:r>
      <w:r w:rsidR="00632790">
        <w:rPr>
          <w:rFonts w:eastAsia="Calibri"/>
          <w:szCs w:val="28"/>
        </w:rPr>
        <w:t>начало строительства</w:t>
      </w:r>
      <w:r>
        <w:rPr>
          <w:rFonts w:eastAsia="Calibri"/>
          <w:szCs w:val="28"/>
        </w:rPr>
        <w:t xml:space="preserve"> школьного здания на 950 мест в поселке </w:t>
      </w:r>
      <w:proofErr w:type="spellStart"/>
      <w:r>
        <w:rPr>
          <w:rFonts w:eastAsia="Calibri"/>
          <w:szCs w:val="28"/>
        </w:rPr>
        <w:t>Щапово</w:t>
      </w:r>
      <w:proofErr w:type="spellEnd"/>
      <w:r>
        <w:rPr>
          <w:rFonts w:eastAsia="Calibri"/>
          <w:szCs w:val="28"/>
        </w:rPr>
        <w:t>.</w:t>
      </w:r>
    </w:p>
    <w:p w14:paraId="34BD3423" w14:textId="77777777" w:rsidR="0028148E" w:rsidRDefault="0028148E" w:rsidP="00FD3FA5">
      <w:pPr>
        <w:jc w:val="both"/>
        <w:rPr>
          <w:bCs/>
          <w:szCs w:val="32"/>
        </w:rPr>
      </w:pPr>
      <w:r>
        <w:rPr>
          <w:rFonts w:eastAsia="Calibri"/>
          <w:szCs w:val="28"/>
        </w:rPr>
        <w:t xml:space="preserve">    </w:t>
      </w:r>
    </w:p>
    <w:p w14:paraId="01C9C132" w14:textId="77777777" w:rsidR="0028148E" w:rsidRDefault="0028148E" w:rsidP="0028148E">
      <w:pPr>
        <w:jc w:val="center"/>
        <w:rPr>
          <w:b/>
          <w:bCs/>
          <w:sz w:val="24"/>
          <w:u w:val="single"/>
        </w:rPr>
      </w:pPr>
      <w:r>
        <w:rPr>
          <w:b/>
          <w:bCs/>
          <w:sz w:val="32"/>
          <w:szCs w:val="32"/>
          <w:u w:val="single"/>
        </w:rPr>
        <w:t>Сфера потребительского рынка и услуг</w:t>
      </w:r>
    </w:p>
    <w:p w14:paraId="340555FC" w14:textId="77777777" w:rsidR="0028148E" w:rsidRDefault="0028148E" w:rsidP="0028148E">
      <w:pPr>
        <w:jc w:val="center"/>
        <w:rPr>
          <w:b/>
          <w:bCs/>
          <w:sz w:val="24"/>
          <w:u w:val="single"/>
        </w:rPr>
      </w:pPr>
    </w:p>
    <w:p w14:paraId="4BC06E94" w14:textId="77777777" w:rsidR="0028148E" w:rsidRDefault="0028148E" w:rsidP="0028148E">
      <w:pPr>
        <w:tabs>
          <w:tab w:val="left" w:pos="930"/>
        </w:tabs>
        <w:jc w:val="both"/>
        <w:rPr>
          <w:rFonts w:eastAsia="Calibri"/>
        </w:rPr>
      </w:pPr>
      <w:r>
        <w:rPr>
          <w:rFonts w:eastAsia="Calibri"/>
        </w:rPr>
        <w:t>Существенный вклад в социально-экономическое развитие поселения вносит такая сфера, как потребительский рынок.</w:t>
      </w:r>
    </w:p>
    <w:p w14:paraId="305EFFEE" w14:textId="77777777" w:rsidR="00FD3FA5" w:rsidRDefault="00FD3FA5" w:rsidP="00FD3FA5">
      <w:pPr>
        <w:tabs>
          <w:tab w:val="left" w:pos="930"/>
        </w:tabs>
        <w:jc w:val="both"/>
        <w:rPr>
          <w:rFonts w:eastAsia="Calibri"/>
        </w:rPr>
      </w:pPr>
    </w:p>
    <w:p w14:paraId="478D10F9" w14:textId="77777777" w:rsidR="00FD3FA5" w:rsidRPr="00FD3FA5" w:rsidRDefault="00FD3FA5" w:rsidP="00FD3FA5">
      <w:pPr>
        <w:tabs>
          <w:tab w:val="left" w:pos="930"/>
        </w:tabs>
        <w:jc w:val="both"/>
        <w:rPr>
          <w:rFonts w:eastAsia="Calibri"/>
        </w:rPr>
      </w:pPr>
      <w:r w:rsidRPr="00FD3FA5">
        <w:rPr>
          <w:rFonts w:eastAsia="Calibri"/>
        </w:rPr>
        <w:t>В настоящее время на территории Поселения функционируют 10 крупных производственных предприятий, 85 предприятий торговли и услуг.   Из них:</w:t>
      </w:r>
    </w:p>
    <w:p w14:paraId="09D0ED30" w14:textId="77777777" w:rsidR="00FD3FA5" w:rsidRPr="00FD3FA5" w:rsidRDefault="00FD3FA5" w:rsidP="00FD3FA5">
      <w:pPr>
        <w:tabs>
          <w:tab w:val="left" w:pos="930"/>
        </w:tabs>
        <w:jc w:val="both"/>
        <w:rPr>
          <w:rFonts w:eastAsia="Calibri"/>
        </w:rPr>
      </w:pPr>
    </w:p>
    <w:p w14:paraId="2F27FDEA"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13 сетевых продовольственных магазинов;</w:t>
      </w:r>
    </w:p>
    <w:p w14:paraId="2C44CBAE"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10 предприятий, реализующих непродовольственные товары;</w:t>
      </w:r>
    </w:p>
    <w:p w14:paraId="6646AB99"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11 предприятий, реализующих продовольственные товары;</w:t>
      </w:r>
    </w:p>
    <w:p w14:paraId="4032012C"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5 торговых центров;</w:t>
      </w:r>
    </w:p>
    <w:p w14:paraId="5963C0BC"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17 предприятий общественного питания;</w:t>
      </w:r>
    </w:p>
    <w:p w14:paraId="62E5DEA3"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18 предприятий бытового обслуживания;</w:t>
      </w:r>
    </w:p>
    <w:p w14:paraId="279AF419" w14:textId="77777777" w:rsidR="00FD3FA5" w:rsidRPr="00FD3FA5" w:rsidRDefault="00FD3FA5" w:rsidP="00FD3FA5">
      <w:pPr>
        <w:tabs>
          <w:tab w:val="left" w:pos="930"/>
        </w:tabs>
        <w:jc w:val="both"/>
        <w:rPr>
          <w:rFonts w:eastAsia="Calibri"/>
        </w:rPr>
      </w:pPr>
      <w:r w:rsidRPr="00FD3FA5">
        <w:rPr>
          <w:rFonts w:eastAsia="Calibri"/>
        </w:rPr>
        <w:t xml:space="preserve">- </w:t>
      </w:r>
      <w:r w:rsidRPr="00FD3FA5">
        <w:rPr>
          <w:rFonts w:eastAsia="Calibri"/>
        </w:rPr>
        <w:tab/>
        <w:t>6 аптек;</w:t>
      </w:r>
    </w:p>
    <w:p w14:paraId="7E933799" w14:textId="77777777" w:rsidR="0028148E" w:rsidRDefault="00FD3FA5" w:rsidP="00FD3FA5">
      <w:pPr>
        <w:tabs>
          <w:tab w:val="left" w:pos="930"/>
        </w:tabs>
        <w:jc w:val="both"/>
        <w:rPr>
          <w:rFonts w:eastAsia="Calibri"/>
        </w:rPr>
      </w:pPr>
      <w:r w:rsidRPr="00FD3FA5">
        <w:rPr>
          <w:rFonts w:eastAsia="Calibri"/>
        </w:rPr>
        <w:t xml:space="preserve">- </w:t>
      </w:r>
      <w:r w:rsidRPr="00FD3FA5">
        <w:rPr>
          <w:rFonts w:eastAsia="Calibri"/>
        </w:rPr>
        <w:tab/>
        <w:t>5 автозаправочных станций.</w:t>
      </w:r>
    </w:p>
    <w:p w14:paraId="70C8E496" w14:textId="77777777" w:rsidR="00FD3FA5" w:rsidRDefault="00FD3FA5" w:rsidP="0028148E">
      <w:pPr>
        <w:tabs>
          <w:tab w:val="left" w:pos="930"/>
        </w:tabs>
        <w:jc w:val="both"/>
        <w:rPr>
          <w:rFonts w:eastAsia="Calibri"/>
        </w:rPr>
      </w:pPr>
    </w:p>
    <w:p w14:paraId="65F64002" w14:textId="77777777" w:rsidR="0028148E" w:rsidRDefault="0028148E" w:rsidP="0028148E">
      <w:pPr>
        <w:tabs>
          <w:tab w:val="left" w:pos="930"/>
        </w:tabs>
        <w:jc w:val="both"/>
        <w:rPr>
          <w:rFonts w:eastAsia="Calibri"/>
        </w:rPr>
      </w:pPr>
      <w:r>
        <w:rPr>
          <w:rFonts w:eastAsia="Calibri"/>
        </w:rPr>
        <w:t>В структуре оборота розничной торговли продолжает увеличиваться число магазинов.  На территории поселения в 20</w:t>
      </w:r>
      <w:r w:rsidR="00FD3FA5">
        <w:rPr>
          <w:rFonts w:eastAsia="Calibri"/>
        </w:rPr>
        <w:t>20</w:t>
      </w:r>
      <w:r>
        <w:rPr>
          <w:rFonts w:eastAsia="Calibri"/>
        </w:rPr>
        <w:t xml:space="preserve"> году </w:t>
      </w:r>
      <w:r w:rsidR="00FD3FA5">
        <w:rPr>
          <w:rFonts w:eastAsia="Calibri"/>
          <w:szCs w:val="28"/>
        </w:rPr>
        <w:t>индивидуальными предпринимателями были открыты</w:t>
      </w:r>
      <w:r>
        <w:rPr>
          <w:rFonts w:eastAsia="Calibri"/>
        </w:rPr>
        <w:t xml:space="preserve"> </w:t>
      </w:r>
      <w:r w:rsidR="00FD3FA5">
        <w:rPr>
          <w:rFonts w:eastAsia="Calibri"/>
        </w:rPr>
        <w:t xml:space="preserve">продовольственный магазин «Юлия» в поселке </w:t>
      </w:r>
      <w:proofErr w:type="spellStart"/>
      <w:r w:rsidR="00FD3FA5">
        <w:rPr>
          <w:rFonts w:eastAsia="Calibri"/>
        </w:rPr>
        <w:t>Щапово</w:t>
      </w:r>
      <w:proofErr w:type="spellEnd"/>
      <w:r w:rsidR="00FD3FA5">
        <w:rPr>
          <w:rFonts w:eastAsia="Calibri"/>
        </w:rPr>
        <w:t>, а также ресторан «Самовар и сапог» в деревне Троицкое.</w:t>
      </w:r>
    </w:p>
    <w:p w14:paraId="33026DC3" w14:textId="77777777" w:rsidR="00B6093A" w:rsidRDefault="00B6093A" w:rsidP="0028148E">
      <w:pPr>
        <w:tabs>
          <w:tab w:val="left" w:pos="930"/>
        </w:tabs>
        <w:jc w:val="both"/>
        <w:rPr>
          <w:rFonts w:eastAsia="Calibri"/>
        </w:rPr>
      </w:pPr>
    </w:p>
    <w:p w14:paraId="7F398DEE" w14:textId="77777777" w:rsidR="0028148E" w:rsidRDefault="00B6093A" w:rsidP="0028148E">
      <w:pPr>
        <w:tabs>
          <w:tab w:val="left" w:pos="930"/>
        </w:tabs>
        <w:jc w:val="both"/>
        <w:rPr>
          <w:rFonts w:eastAsia="Calibri"/>
        </w:rPr>
      </w:pPr>
      <w:r w:rsidRPr="00B6093A">
        <w:rPr>
          <w:rFonts w:eastAsia="Calibri"/>
        </w:rPr>
        <w:t>Построен нестационарный</w:t>
      </w:r>
      <w:r>
        <w:rPr>
          <w:rFonts w:eastAsia="Calibri"/>
        </w:rPr>
        <w:t xml:space="preserve"> торговый объект «Продукты» в поселке</w:t>
      </w:r>
      <w:r w:rsidRPr="00B6093A">
        <w:rPr>
          <w:rFonts w:eastAsia="Calibri"/>
        </w:rPr>
        <w:t xml:space="preserve"> </w:t>
      </w:r>
      <w:proofErr w:type="spellStart"/>
      <w:r w:rsidRPr="00B6093A">
        <w:rPr>
          <w:rFonts w:eastAsia="Calibri"/>
        </w:rPr>
        <w:t>Щапово</w:t>
      </w:r>
      <w:proofErr w:type="spellEnd"/>
      <w:r w:rsidRPr="00B6093A">
        <w:rPr>
          <w:rFonts w:eastAsia="Calibri"/>
        </w:rPr>
        <w:t xml:space="preserve">. </w:t>
      </w:r>
      <w:r w:rsidRPr="00B6093A">
        <w:rPr>
          <w:rFonts w:eastAsia="Calibri"/>
        </w:rPr>
        <w:br/>
        <w:t>Открытие павильона состоялось в феврале 2021 года</w:t>
      </w:r>
      <w:r>
        <w:rPr>
          <w:rFonts w:eastAsia="Calibri"/>
        </w:rPr>
        <w:t xml:space="preserve">. Помимо этого, в 2020 году началось строительство сетевого магазина «Пятерочка» в селе </w:t>
      </w:r>
      <w:proofErr w:type="spellStart"/>
      <w:r>
        <w:rPr>
          <w:rFonts w:eastAsia="Calibri"/>
        </w:rPr>
        <w:t>Ознобишино</w:t>
      </w:r>
      <w:proofErr w:type="spellEnd"/>
      <w:r>
        <w:rPr>
          <w:rFonts w:eastAsia="Calibri"/>
        </w:rPr>
        <w:t>.</w:t>
      </w:r>
    </w:p>
    <w:p w14:paraId="5E06D739" w14:textId="77777777" w:rsidR="00B6093A" w:rsidRDefault="00B6093A" w:rsidP="0028148E">
      <w:pPr>
        <w:tabs>
          <w:tab w:val="left" w:pos="930"/>
        </w:tabs>
        <w:jc w:val="both"/>
        <w:rPr>
          <w:rFonts w:eastAsia="Calibri"/>
        </w:rPr>
      </w:pPr>
    </w:p>
    <w:p w14:paraId="477B97F9" w14:textId="77777777" w:rsidR="0028148E" w:rsidRDefault="0028148E" w:rsidP="0028148E">
      <w:pPr>
        <w:tabs>
          <w:tab w:val="left" w:pos="930"/>
        </w:tabs>
        <w:jc w:val="both"/>
        <w:rPr>
          <w:b/>
          <w:sz w:val="20"/>
          <w:szCs w:val="32"/>
        </w:rPr>
      </w:pPr>
      <w:r>
        <w:rPr>
          <w:rFonts w:eastAsia="Calibri"/>
          <w:sz w:val="24"/>
        </w:rPr>
        <w:t xml:space="preserve">  </w:t>
      </w:r>
      <w:r>
        <w:rPr>
          <w:rFonts w:eastAsia="Calibri"/>
          <w:sz w:val="24"/>
        </w:rPr>
        <w:tab/>
      </w:r>
    </w:p>
    <w:p w14:paraId="6B82055E" w14:textId="77777777" w:rsidR="0028148E" w:rsidRDefault="0028148E" w:rsidP="0028148E">
      <w:pPr>
        <w:pStyle w:val="a8"/>
        <w:ind w:firstLine="708"/>
        <w:jc w:val="center"/>
        <w:rPr>
          <w:rFonts w:ascii="Times New Roman" w:hAnsi="Times New Roman"/>
          <w:b/>
          <w:sz w:val="32"/>
          <w:szCs w:val="32"/>
          <w:u w:val="single"/>
        </w:rPr>
      </w:pPr>
      <w:r>
        <w:rPr>
          <w:rFonts w:ascii="Times New Roman" w:hAnsi="Times New Roman"/>
          <w:b/>
          <w:sz w:val="32"/>
          <w:szCs w:val="32"/>
          <w:u w:val="single"/>
        </w:rPr>
        <w:t>Организация безопасности и предупреждение чрезвычайных ситуаций</w:t>
      </w:r>
    </w:p>
    <w:p w14:paraId="7614E626" w14:textId="77777777" w:rsidR="0028148E" w:rsidRDefault="0028148E" w:rsidP="0028148E">
      <w:pPr>
        <w:pStyle w:val="a8"/>
        <w:ind w:firstLine="708"/>
        <w:jc w:val="both"/>
        <w:rPr>
          <w:rFonts w:ascii="Times New Roman" w:hAnsi="Times New Roman"/>
          <w:b/>
          <w:sz w:val="14"/>
          <w:szCs w:val="32"/>
          <w:u w:val="single"/>
        </w:rPr>
      </w:pPr>
    </w:p>
    <w:p w14:paraId="1ACE3B84" w14:textId="77777777" w:rsidR="0028148E" w:rsidRDefault="0028148E" w:rsidP="0028148E">
      <w:pPr>
        <w:pStyle w:val="a8"/>
        <w:ind w:firstLine="708"/>
        <w:jc w:val="both"/>
        <w:rPr>
          <w:rFonts w:ascii="Times New Roman" w:hAnsi="Times New Roman"/>
          <w:b/>
          <w:sz w:val="28"/>
          <w:szCs w:val="28"/>
          <w:u w:val="single"/>
        </w:rPr>
      </w:pPr>
    </w:p>
    <w:p w14:paraId="74CDE63B" w14:textId="77777777" w:rsidR="0028148E" w:rsidRDefault="0028148E" w:rsidP="00953B60">
      <w:pPr>
        <w:autoSpaceDE w:val="0"/>
        <w:autoSpaceDN w:val="0"/>
        <w:adjustRightInd w:val="0"/>
        <w:jc w:val="both"/>
        <w:rPr>
          <w:szCs w:val="28"/>
        </w:rPr>
      </w:pPr>
      <w:r>
        <w:rPr>
          <w:szCs w:val="28"/>
        </w:rPr>
        <w:t xml:space="preserve">Мероприятия по предупреждению ликвидации чрезвычайных ситуаций и обеспечению пожарной безопасности на территории поселения осуществляются в тесном взаимодействии с Управлением по </w:t>
      </w:r>
      <w:proofErr w:type="spellStart"/>
      <w:r>
        <w:rPr>
          <w:szCs w:val="28"/>
        </w:rPr>
        <w:t>ТиНАО</w:t>
      </w:r>
      <w:proofErr w:type="spellEnd"/>
      <w:r>
        <w:rPr>
          <w:szCs w:val="28"/>
        </w:rPr>
        <w:t xml:space="preserve"> Главного Управления МЧС России по </w:t>
      </w:r>
      <w:proofErr w:type="spellStart"/>
      <w:r>
        <w:rPr>
          <w:szCs w:val="28"/>
        </w:rPr>
        <w:t>г.Москве</w:t>
      </w:r>
      <w:proofErr w:type="spellEnd"/>
      <w:r>
        <w:rPr>
          <w:szCs w:val="28"/>
        </w:rPr>
        <w:t xml:space="preserve">. </w:t>
      </w:r>
    </w:p>
    <w:p w14:paraId="1A0656E1" w14:textId="77777777" w:rsidR="0028148E" w:rsidRDefault="0028148E" w:rsidP="00953B60">
      <w:pPr>
        <w:autoSpaceDE w:val="0"/>
        <w:autoSpaceDN w:val="0"/>
        <w:adjustRightInd w:val="0"/>
        <w:jc w:val="both"/>
        <w:rPr>
          <w:szCs w:val="28"/>
        </w:rPr>
      </w:pPr>
      <w:r>
        <w:rPr>
          <w:szCs w:val="28"/>
        </w:rPr>
        <w:t>Администрацией поселения сформирована и функционирует в круглосуточном режиме</w:t>
      </w:r>
      <w:r w:rsidR="007B5F92">
        <w:rPr>
          <w:szCs w:val="28"/>
        </w:rPr>
        <w:t xml:space="preserve"> Д</w:t>
      </w:r>
      <w:r>
        <w:rPr>
          <w:szCs w:val="28"/>
        </w:rPr>
        <w:t>ежурно-диспетчерская служба поселения Щаповское. Диспетчер</w:t>
      </w:r>
      <w:r w:rsidR="00AF0717">
        <w:rPr>
          <w:szCs w:val="28"/>
        </w:rPr>
        <w:t>ами</w:t>
      </w:r>
      <w:r>
        <w:rPr>
          <w:szCs w:val="28"/>
        </w:rPr>
        <w:t xml:space="preserve"> ДДС</w:t>
      </w:r>
      <w:r w:rsidR="00AF0717">
        <w:rPr>
          <w:szCs w:val="28"/>
        </w:rPr>
        <w:t xml:space="preserve"> в 2020 году</w:t>
      </w:r>
      <w:r>
        <w:rPr>
          <w:szCs w:val="28"/>
        </w:rPr>
        <w:t xml:space="preserve"> </w:t>
      </w:r>
      <w:r w:rsidR="00AF0717">
        <w:rPr>
          <w:szCs w:val="28"/>
        </w:rPr>
        <w:t xml:space="preserve">принято </w:t>
      </w:r>
      <w:r w:rsidR="007B5F92">
        <w:rPr>
          <w:szCs w:val="28"/>
        </w:rPr>
        <w:t>более 4 тысяч</w:t>
      </w:r>
      <w:r>
        <w:rPr>
          <w:szCs w:val="28"/>
        </w:rPr>
        <w:t xml:space="preserve"> </w:t>
      </w:r>
      <w:r w:rsidRPr="007B5F92">
        <w:rPr>
          <w:szCs w:val="28"/>
        </w:rPr>
        <w:t>обращени</w:t>
      </w:r>
      <w:r w:rsidR="00AF0717" w:rsidRPr="007B5F92">
        <w:rPr>
          <w:szCs w:val="28"/>
        </w:rPr>
        <w:t>й</w:t>
      </w:r>
      <w:r w:rsidRPr="007B5F92">
        <w:rPr>
          <w:szCs w:val="28"/>
        </w:rPr>
        <w:t xml:space="preserve"> граждан.</w:t>
      </w:r>
      <w:r>
        <w:rPr>
          <w:szCs w:val="28"/>
        </w:rPr>
        <w:t xml:space="preserve"> </w:t>
      </w:r>
    </w:p>
    <w:p w14:paraId="003FA985" w14:textId="77777777" w:rsidR="0028148E" w:rsidRDefault="0028148E" w:rsidP="0028148E">
      <w:pPr>
        <w:ind w:firstLine="708"/>
        <w:jc w:val="both"/>
        <w:rPr>
          <w:szCs w:val="28"/>
        </w:rPr>
      </w:pPr>
    </w:p>
    <w:p w14:paraId="2556F423" w14:textId="77777777" w:rsidR="0028148E" w:rsidRDefault="00632790" w:rsidP="0028148E">
      <w:pPr>
        <w:ind w:firstLine="708"/>
        <w:jc w:val="both"/>
        <w:rPr>
          <w:szCs w:val="28"/>
        </w:rPr>
      </w:pPr>
      <w:r>
        <w:rPr>
          <w:szCs w:val="28"/>
        </w:rPr>
        <w:t xml:space="preserve">На территории поселения в 2020 году установлено </w:t>
      </w:r>
      <w:r w:rsidR="007B5F92">
        <w:rPr>
          <w:szCs w:val="28"/>
        </w:rPr>
        <w:t>15</w:t>
      </w:r>
      <w:r w:rsidR="0028148E">
        <w:rPr>
          <w:szCs w:val="28"/>
        </w:rPr>
        <w:t xml:space="preserve"> камер в</w:t>
      </w:r>
      <w:r w:rsidR="00B6093A">
        <w:rPr>
          <w:szCs w:val="28"/>
        </w:rPr>
        <w:t>идеонаблюдения</w:t>
      </w:r>
      <w:r w:rsidR="0028148E">
        <w:rPr>
          <w:szCs w:val="28"/>
        </w:rPr>
        <w:t xml:space="preserve">. Всего на территории функционируют </w:t>
      </w:r>
      <w:r w:rsidR="007B5F92">
        <w:rPr>
          <w:szCs w:val="28"/>
        </w:rPr>
        <w:t>84</w:t>
      </w:r>
      <w:r w:rsidR="0028148E" w:rsidRPr="007B5F92">
        <w:rPr>
          <w:szCs w:val="28"/>
        </w:rPr>
        <w:t xml:space="preserve"> камер</w:t>
      </w:r>
      <w:r w:rsidR="007B5F92">
        <w:rPr>
          <w:szCs w:val="28"/>
        </w:rPr>
        <w:t>ы</w:t>
      </w:r>
      <w:r w:rsidR="0028148E" w:rsidRPr="007B5F92">
        <w:rPr>
          <w:szCs w:val="28"/>
        </w:rPr>
        <w:t xml:space="preserve">, из них: </w:t>
      </w:r>
      <w:r w:rsidR="007B5F92">
        <w:rPr>
          <w:szCs w:val="28"/>
        </w:rPr>
        <w:t>42</w:t>
      </w:r>
      <w:r w:rsidR="0028148E" w:rsidRPr="007B5F92">
        <w:rPr>
          <w:szCs w:val="28"/>
        </w:rPr>
        <w:t xml:space="preserve"> во дворах, </w:t>
      </w:r>
      <w:r w:rsidR="007B5F92">
        <w:rPr>
          <w:szCs w:val="28"/>
        </w:rPr>
        <w:t>11</w:t>
      </w:r>
      <w:r w:rsidR="0028148E" w:rsidRPr="007B5F92">
        <w:rPr>
          <w:szCs w:val="28"/>
        </w:rPr>
        <w:t xml:space="preserve"> в общественных местах, 23 в подъездах и 8 на дорожных объектах.</w:t>
      </w:r>
    </w:p>
    <w:p w14:paraId="13E0ABA0" w14:textId="77777777" w:rsidR="0028148E" w:rsidRDefault="0028148E" w:rsidP="0028148E">
      <w:pPr>
        <w:ind w:firstLine="708"/>
        <w:jc w:val="both"/>
        <w:rPr>
          <w:szCs w:val="28"/>
        </w:rPr>
      </w:pPr>
    </w:p>
    <w:p w14:paraId="2D24D0E0" w14:textId="77777777" w:rsidR="0028148E" w:rsidRDefault="0028148E" w:rsidP="0028148E">
      <w:pPr>
        <w:ind w:firstLine="708"/>
        <w:jc w:val="both"/>
        <w:rPr>
          <w:szCs w:val="28"/>
        </w:rPr>
      </w:pPr>
      <w:r>
        <w:rPr>
          <w:szCs w:val="28"/>
        </w:rPr>
        <w:t xml:space="preserve">  Совместно с представителями 2 регионального отдела надзорной деятельности и профилактической работы Управления по </w:t>
      </w:r>
      <w:proofErr w:type="spellStart"/>
      <w:r>
        <w:rPr>
          <w:szCs w:val="28"/>
        </w:rPr>
        <w:t>ТиНАО</w:t>
      </w:r>
      <w:proofErr w:type="spellEnd"/>
      <w:r>
        <w:rPr>
          <w:szCs w:val="28"/>
        </w:rPr>
        <w:t xml:space="preserve"> ГУ МЧС России по городу Москве и ГУП «Мосводоканала» проведены проверки пожарных водоемов, площадок и гидрантов, расположенных на территории поселения. </w:t>
      </w:r>
    </w:p>
    <w:p w14:paraId="786DDA3E" w14:textId="77777777" w:rsidR="0028148E" w:rsidRDefault="0028148E" w:rsidP="00AF0717">
      <w:pPr>
        <w:jc w:val="both"/>
      </w:pPr>
      <w:r>
        <w:rPr>
          <w:szCs w:val="28"/>
        </w:rPr>
        <w:t xml:space="preserve">    На территории поселения в 2020 году </w:t>
      </w:r>
      <w:r w:rsidR="00AF0717">
        <w:rPr>
          <w:szCs w:val="28"/>
        </w:rPr>
        <w:t>проведена работа по замене знаков безопасности на водных объектах</w:t>
      </w:r>
      <w:r>
        <w:rPr>
          <w:szCs w:val="28"/>
        </w:rPr>
        <w:t>;</w:t>
      </w:r>
      <w:r>
        <w:t xml:space="preserve"> обновлено </w:t>
      </w:r>
      <w:r w:rsidR="00AF0717">
        <w:rPr>
          <w:b/>
        </w:rPr>
        <w:t>26</w:t>
      </w:r>
      <w:r>
        <w:t xml:space="preserve"> </w:t>
      </w:r>
      <w:r w:rsidRPr="00953B60">
        <w:rPr>
          <w:b/>
        </w:rPr>
        <w:t>площадок для размещения спецтехники</w:t>
      </w:r>
      <w:r>
        <w:t xml:space="preserve"> вблизи многоквартирных домов, нанесена дорожная размет</w:t>
      </w:r>
      <w:r w:rsidR="00AF0717">
        <w:t xml:space="preserve">ка и установлены дорожные знаки; установлено </w:t>
      </w:r>
      <w:r w:rsidR="00AF0717" w:rsidRPr="00953B60">
        <w:rPr>
          <w:b/>
        </w:rPr>
        <w:t>15</w:t>
      </w:r>
      <w:r w:rsidR="00AF0717">
        <w:t xml:space="preserve"> </w:t>
      </w:r>
      <w:r w:rsidR="00AF0717" w:rsidRPr="00953B60">
        <w:rPr>
          <w:b/>
        </w:rPr>
        <w:t>знаков безопасности дорожного движения</w:t>
      </w:r>
      <w:r w:rsidR="00AF0717">
        <w:t xml:space="preserve"> и обустроены искусственные дорожные неровности (ИДН), в частности,  вблизи социально-значимых объектов в поселках </w:t>
      </w:r>
      <w:proofErr w:type="spellStart"/>
      <w:r w:rsidR="00AF0717">
        <w:t>Курилово</w:t>
      </w:r>
      <w:proofErr w:type="spellEnd"/>
      <w:r w:rsidR="00AF0717">
        <w:t xml:space="preserve"> и </w:t>
      </w:r>
      <w:proofErr w:type="spellStart"/>
      <w:r w:rsidR="00AF0717">
        <w:t>Щапово</w:t>
      </w:r>
      <w:proofErr w:type="spellEnd"/>
      <w:r w:rsidR="00AF0717">
        <w:t xml:space="preserve">, а также в селе </w:t>
      </w:r>
      <w:proofErr w:type="spellStart"/>
      <w:r w:rsidR="00AF0717">
        <w:t>Ознобишино</w:t>
      </w:r>
      <w:proofErr w:type="spellEnd"/>
      <w:r w:rsidR="00AF0717">
        <w:t xml:space="preserve">; проведена замена </w:t>
      </w:r>
      <w:r w:rsidR="00AF0717" w:rsidRPr="00953B60">
        <w:rPr>
          <w:b/>
        </w:rPr>
        <w:t>9</w:t>
      </w:r>
      <w:r w:rsidR="00AF0717">
        <w:t xml:space="preserve"> остановочных пунктов общественного транспорта.</w:t>
      </w:r>
    </w:p>
    <w:p w14:paraId="295A778F" w14:textId="77777777" w:rsidR="0028148E" w:rsidRDefault="00AF0717" w:rsidP="0028148E">
      <w:pPr>
        <w:ind w:firstLine="720"/>
        <w:jc w:val="both"/>
      </w:pPr>
      <w:r>
        <w:t>В 2020 году проведены</w:t>
      </w:r>
      <w:r w:rsidR="0028148E">
        <w:t xml:space="preserve"> </w:t>
      </w:r>
      <w:r w:rsidRPr="00953B60">
        <w:rPr>
          <w:b/>
        </w:rPr>
        <w:t xml:space="preserve">6 </w:t>
      </w:r>
      <w:r w:rsidR="0028148E" w:rsidRPr="00953B60">
        <w:rPr>
          <w:b/>
        </w:rPr>
        <w:t>заседаний</w:t>
      </w:r>
      <w:r w:rsidR="0028148E">
        <w:t xml:space="preserve"> комиссии по предупреждению и ликвидации чрезвычайных ситуаций и обеспечению пожарной безопасности. </w:t>
      </w:r>
      <w:r>
        <w:t>Ежеквартально проводятся проверки антитеррористической защищенности объектов жизнеобеспечения, образования и культуры. Ежемесячно проверяются подвальные и чердачные помещения в многоквартирных домах.</w:t>
      </w:r>
    </w:p>
    <w:p w14:paraId="0EA96652" w14:textId="77777777" w:rsidR="0028148E" w:rsidRDefault="0028148E" w:rsidP="0028148E">
      <w:pPr>
        <w:ind w:firstLine="708"/>
        <w:jc w:val="both"/>
      </w:pPr>
    </w:p>
    <w:p w14:paraId="13C70234" w14:textId="77777777" w:rsidR="00AF0717" w:rsidRDefault="0028148E" w:rsidP="0028148E">
      <w:pPr>
        <w:ind w:firstLine="708"/>
        <w:jc w:val="both"/>
      </w:pPr>
      <w:r>
        <w:t xml:space="preserve">В рамках антитеррористической работы и профилактики терроризма проведено </w:t>
      </w:r>
      <w:r w:rsidRPr="00953B60">
        <w:rPr>
          <w:b/>
        </w:rPr>
        <w:t>4 заседания комиссии</w:t>
      </w:r>
      <w:r>
        <w:t xml:space="preserve">. </w:t>
      </w:r>
    </w:p>
    <w:p w14:paraId="54AC3106" w14:textId="77777777" w:rsidR="0028148E" w:rsidRDefault="0028148E" w:rsidP="0028148E">
      <w:pPr>
        <w:ind w:firstLine="708"/>
        <w:jc w:val="both"/>
      </w:pPr>
      <w:r w:rsidRPr="00AF0717">
        <w:t xml:space="preserve">В течение года </w:t>
      </w:r>
      <w:r w:rsidR="00AF0717" w:rsidRPr="00AF0717">
        <w:t>проводятся</w:t>
      </w:r>
      <w:r w:rsidRPr="00AF0717">
        <w:t xml:space="preserve"> мероприяти</w:t>
      </w:r>
      <w:r w:rsidR="00AF0717" w:rsidRPr="00AF0717">
        <w:t>я, направленные</w:t>
      </w:r>
      <w:r w:rsidRPr="00AF0717">
        <w:t xml:space="preserve"> на профилактику экстремизма в молодежной среде, акции в поддержку толерантности, уроки мужества, посвященные Дню солидарности в борьбе против терроризма.</w:t>
      </w:r>
    </w:p>
    <w:p w14:paraId="6CE18C7E" w14:textId="77777777" w:rsidR="0028148E" w:rsidRDefault="0028148E" w:rsidP="0028148E">
      <w:pPr>
        <w:ind w:firstLine="708"/>
        <w:jc w:val="center"/>
        <w:rPr>
          <w:b/>
          <w:sz w:val="32"/>
          <w:szCs w:val="32"/>
          <w:u w:val="single"/>
        </w:rPr>
      </w:pPr>
    </w:p>
    <w:p w14:paraId="23D7AB65" w14:textId="77777777" w:rsidR="0028148E" w:rsidRDefault="0028148E" w:rsidP="0028148E">
      <w:pPr>
        <w:ind w:firstLine="708"/>
        <w:jc w:val="center"/>
        <w:rPr>
          <w:b/>
          <w:sz w:val="32"/>
          <w:szCs w:val="32"/>
          <w:u w:val="single"/>
        </w:rPr>
      </w:pPr>
      <w:r>
        <w:rPr>
          <w:b/>
          <w:sz w:val="32"/>
          <w:szCs w:val="32"/>
          <w:u w:val="single"/>
        </w:rPr>
        <w:t>Социальная политика</w:t>
      </w:r>
    </w:p>
    <w:p w14:paraId="23D711A4" w14:textId="77777777" w:rsidR="0028148E" w:rsidRDefault="0028148E" w:rsidP="0028148E">
      <w:pPr>
        <w:ind w:firstLine="708"/>
        <w:jc w:val="both"/>
        <w:rPr>
          <w:sz w:val="20"/>
          <w:szCs w:val="32"/>
        </w:rPr>
      </w:pPr>
    </w:p>
    <w:p w14:paraId="0CCC9327" w14:textId="77777777" w:rsidR="0028148E" w:rsidRDefault="0028148E" w:rsidP="0028148E">
      <w:pPr>
        <w:tabs>
          <w:tab w:val="left" w:pos="930"/>
        </w:tabs>
        <w:jc w:val="both"/>
        <w:rPr>
          <w:rFonts w:eastAsia="Calibri"/>
        </w:rPr>
      </w:pPr>
      <w:r>
        <w:rPr>
          <w:rFonts w:eastAsia="Calibri"/>
        </w:rPr>
        <w:t>В целях реализации социальной политики в нашем поселении администрация активно взаимодействует с общественными организациями, Советом ветеранов, Центром социального обслуживания «Щербинский», Вороновским отделом социальной защиты населения, Управлением социального развития Префектуры округа и школами.</w:t>
      </w:r>
    </w:p>
    <w:p w14:paraId="1F35F917" w14:textId="77777777" w:rsidR="0028148E" w:rsidRDefault="0028148E" w:rsidP="0028148E">
      <w:pPr>
        <w:ind w:left="2124" w:hanging="2124"/>
        <w:jc w:val="both"/>
      </w:pPr>
    </w:p>
    <w:p w14:paraId="74A1AA7D" w14:textId="77777777" w:rsidR="0028148E" w:rsidRDefault="0028148E" w:rsidP="0028148E">
      <w:pPr>
        <w:ind w:left="2124" w:hanging="2124"/>
        <w:jc w:val="both"/>
      </w:pPr>
      <w:r>
        <w:t>На территории поселения в настоящее время проживают:</w:t>
      </w:r>
    </w:p>
    <w:p w14:paraId="79167405" w14:textId="65B595BD" w:rsidR="0028148E" w:rsidRPr="00C17F48" w:rsidRDefault="0028148E" w:rsidP="0028148E">
      <w:pPr>
        <w:ind w:left="2124" w:hanging="2124"/>
        <w:jc w:val="both"/>
      </w:pPr>
      <w:r w:rsidRPr="00C17F48">
        <w:t xml:space="preserve">- </w:t>
      </w:r>
      <w:r w:rsidR="00C17F48">
        <w:t>138</w:t>
      </w:r>
      <w:r w:rsidRPr="00C17F48">
        <w:t xml:space="preserve"> многодетных семей;</w:t>
      </w:r>
    </w:p>
    <w:p w14:paraId="6D6DD255" w14:textId="20FEC04D" w:rsidR="0028148E" w:rsidRPr="00C17F48" w:rsidRDefault="0028148E" w:rsidP="0028148E">
      <w:pPr>
        <w:jc w:val="both"/>
      </w:pPr>
      <w:r w:rsidRPr="00C17F48">
        <w:t>-</w:t>
      </w:r>
      <w:r w:rsidR="00C17F48">
        <w:t xml:space="preserve"> 20</w:t>
      </w:r>
      <w:r w:rsidRPr="00C17F48">
        <w:t xml:space="preserve"> детей, находящихся под опекой, попечительством и патронатом;</w:t>
      </w:r>
    </w:p>
    <w:p w14:paraId="292B0416" w14:textId="661EBC7D" w:rsidR="0028148E" w:rsidRPr="00C17F48" w:rsidRDefault="0028148E" w:rsidP="0028148E">
      <w:pPr>
        <w:jc w:val="both"/>
      </w:pPr>
      <w:r w:rsidRPr="00C17F48">
        <w:t>- 5</w:t>
      </w:r>
      <w:r w:rsidR="00C17F48">
        <w:t>6</w:t>
      </w:r>
      <w:r w:rsidRPr="00C17F48">
        <w:t xml:space="preserve">0 человек инвалидов 1,2,3 группы   и   </w:t>
      </w:r>
      <w:r w:rsidR="00C17F48">
        <w:t>60</w:t>
      </w:r>
      <w:r w:rsidRPr="00C17F48">
        <w:t xml:space="preserve"> детей - инвалидов.</w:t>
      </w:r>
    </w:p>
    <w:p w14:paraId="7248878C" w14:textId="1FB12231" w:rsidR="0028148E" w:rsidRPr="00C17F48" w:rsidRDefault="0028148E" w:rsidP="0028148E">
      <w:pPr>
        <w:ind w:left="2124" w:hanging="2124"/>
        <w:jc w:val="both"/>
      </w:pPr>
      <w:r w:rsidRPr="00C17F48">
        <w:lastRenderedPageBreak/>
        <w:t xml:space="preserve">- </w:t>
      </w:r>
      <w:r w:rsidR="00C17F48">
        <w:t>1</w:t>
      </w:r>
      <w:r w:rsidRPr="00C17F48">
        <w:t xml:space="preserve"> участник Великой Отечественной войны;</w:t>
      </w:r>
    </w:p>
    <w:p w14:paraId="6384F19B" w14:textId="5032A1D0" w:rsidR="0028148E" w:rsidRPr="00C17F48" w:rsidRDefault="0028148E" w:rsidP="0028148E">
      <w:pPr>
        <w:ind w:left="2124" w:hanging="2124"/>
        <w:jc w:val="both"/>
      </w:pPr>
      <w:r w:rsidRPr="00C17F48">
        <w:t xml:space="preserve">- </w:t>
      </w:r>
      <w:r w:rsidR="00C17F48">
        <w:t>28</w:t>
      </w:r>
      <w:r w:rsidRPr="00C17F48">
        <w:t xml:space="preserve"> участников трудового фронта;</w:t>
      </w:r>
    </w:p>
    <w:p w14:paraId="7E35A8F0" w14:textId="7CA321FF" w:rsidR="0028148E" w:rsidRPr="00C17F48" w:rsidRDefault="0028148E" w:rsidP="0028148E">
      <w:pPr>
        <w:ind w:left="2124" w:hanging="2124"/>
        <w:jc w:val="both"/>
      </w:pPr>
      <w:r w:rsidRPr="00C17F48">
        <w:t xml:space="preserve">- </w:t>
      </w:r>
      <w:r w:rsidR="00C17F48">
        <w:t>2</w:t>
      </w:r>
      <w:r w:rsidRPr="00C17F48">
        <w:t xml:space="preserve"> бывших несовершеннолетних узника фашистских концлагерей;</w:t>
      </w:r>
    </w:p>
    <w:p w14:paraId="6B9EF306" w14:textId="63A61378" w:rsidR="0028148E" w:rsidRPr="00C17F48" w:rsidRDefault="0028148E" w:rsidP="0028148E">
      <w:pPr>
        <w:ind w:left="2124" w:hanging="2124"/>
        <w:jc w:val="both"/>
      </w:pPr>
      <w:r w:rsidRPr="00C17F48">
        <w:t xml:space="preserve">- </w:t>
      </w:r>
      <w:r w:rsidR="00C17F48">
        <w:t xml:space="preserve">1 </w:t>
      </w:r>
      <w:r w:rsidRPr="00C17F48">
        <w:t>ветеран, награжденны</w:t>
      </w:r>
      <w:r w:rsidR="00C17F48">
        <w:t>й</w:t>
      </w:r>
      <w:r w:rsidRPr="00C17F48">
        <w:t xml:space="preserve"> знаком «Жителю блокадного Ленинграда»;</w:t>
      </w:r>
    </w:p>
    <w:p w14:paraId="4BDE267D" w14:textId="32893E5A" w:rsidR="0028148E" w:rsidRPr="00C17F48" w:rsidRDefault="0028148E" w:rsidP="0028148E">
      <w:pPr>
        <w:ind w:left="2124" w:hanging="2124"/>
        <w:jc w:val="both"/>
      </w:pPr>
      <w:r w:rsidRPr="00C17F48">
        <w:t xml:space="preserve">-  </w:t>
      </w:r>
      <w:r w:rsidR="00C17F48">
        <w:t>537</w:t>
      </w:r>
      <w:r w:rsidRPr="00C17F48">
        <w:t xml:space="preserve"> ветеранов труда;</w:t>
      </w:r>
    </w:p>
    <w:p w14:paraId="24776640" w14:textId="77777777" w:rsidR="0028148E" w:rsidRPr="00C17F48" w:rsidRDefault="0028148E" w:rsidP="0028148E">
      <w:pPr>
        <w:ind w:left="2124" w:hanging="2124"/>
        <w:jc w:val="both"/>
      </w:pPr>
      <w:r w:rsidRPr="00C17F48">
        <w:t>- 51 ветеран боевых действий;</w:t>
      </w:r>
    </w:p>
    <w:p w14:paraId="139A5AC0" w14:textId="64C65027" w:rsidR="0028148E" w:rsidRDefault="0028148E" w:rsidP="0028148E">
      <w:pPr>
        <w:ind w:left="2124" w:hanging="2124"/>
        <w:jc w:val="both"/>
      </w:pPr>
      <w:r w:rsidRPr="00C17F48">
        <w:t>- 50 ветеран</w:t>
      </w:r>
      <w:r w:rsidR="00C17F48">
        <w:t>ов</w:t>
      </w:r>
      <w:r w:rsidRPr="00C17F48">
        <w:t xml:space="preserve"> военной службы.</w:t>
      </w:r>
    </w:p>
    <w:p w14:paraId="239845C1" w14:textId="77777777" w:rsidR="0028148E" w:rsidRDefault="0028148E" w:rsidP="0028148E">
      <w:pPr>
        <w:tabs>
          <w:tab w:val="left" w:pos="930"/>
        </w:tabs>
        <w:jc w:val="both"/>
        <w:rPr>
          <w:rFonts w:eastAsia="Calibri"/>
        </w:rPr>
      </w:pPr>
      <w:r>
        <w:rPr>
          <w:rFonts w:eastAsia="Calibri"/>
        </w:rPr>
        <w:tab/>
        <w:t xml:space="preserve"> </w:t>
      </w:r>
    </w:p>
    <w:p w14:paraId="23B8B3F6" w14:textId="77777777" w:rsidR="0028148E" w:rsidRDefault="0028148E" w:rsidP="0028148E">
      <w:pPr>
        <w:tabs>
          <w:tab w:val="left" w:pos="930"/>
        </w:tabs>
        <w:jc w:val="both"/>
        <w:rPr>
          <w:rFonts w:eastAsia="Calibri"/>
        </w:rPr>
      </w:pPr>
      <w:r>
        <w:rPr>
          <w:rFonts w:eastAsia="Calibri"/>
        </w:rPr>
        <w:t>Администрация поселения совместно с Советом ветеранов в 20</w:t>
      </w:r>
      <w:r w:rsidR="00B6093A">
        <w:rPr>
          <w:rFonts w:eastAsia="Calibri"/>
        </w:rPr>
        <w:t>20</w:t>
      </w:r>
      <w:r>
        <w:rPr>
          <w:rFonts w:eastAsia="Calibri"/>
        </w:rPr>
        <w:t xml:space="preserve"> г. проводила работу по:</w:t>
      </w:r>
    </w:p>
    <w:p w14:paraId="7FDCBCB4" w14:textId="77777777" w:rsidR="00953B60" w:rsidRDefault="00953B60" w:rsidP="0028148E">
      <w:pPr>
        <w:tabs>
          <w:tab w:val="left" w:pos="930"/>
        </w:tabs>
        <w:jc w:val="both"/>
        <w:rPr>
          <w:rFonts w:eastAsia="Calibri"/>
        </w:rPr>
      </w:pPr>
    </w:p>
    <w:p w14:paraId="52404B83" w14:textId="77777777" w:rsidR="0028148E" w:rsidRDefault="0028148E" w:rsidP="0028148E">
      <w:pPr>
        <w:tabs>
          <w:tab w:val="left" w:pos="930"/>
        </w:tabs>
        <w:jc w:val="both"/>
        <w:rPr>
          <w:rFonts w:eastAsia="Calibri"/>
        </w:rPr>
      </w:pPr>
      <w:r>
        <w:rPr>
          <w:rFonts w:eastAsia="Calibri"/>
        </w:rPr>
        <w:t>- военно-патриотическому воспитанию молодежи;</w:t>
      </w:r>
    </w:p>
    <w:p w14:paraId="079DBFD4" w14:textId="77777777" w:rsidR="0028148E" w:rsidRDefault="0028148E" w:rsidP="0028148E">
      <w:pPr>
        <w:tabs>
          <w:tab w:val="left" w:pos="930"/>
        </w:tabs>
        <w:jc w:val="both"/>
        <w:rPr>
          <w:rFonts w:eastAsia="Calibri"/>
        </w:rPr>
      </w:pPr>
      <w:r>
        <w:rPr>
          <w:rFonts w:eastAsia="Calibri"/>
        </w:rPr>
        <w:t xml:space="preserve">- контролю за </w:t>
      </w:r>
      <w:proofErr w:type="spellStart"/>
      <w:r>
        <w:rPr>
          <w:rFonts w:eastAsia="Calibri"/>
        </w:rPr>
        <w:t>жилищно</w:t>
      </w:r>
      <w:proofErr w:type="spellEnd"/>
      <w:r>
        <w:rPr>
          <w:rFonts w:eastAsia="Calibri"/>
        </w:rPr>
        <w:t xml:space="preserve"> - бытовыми условиями ветеранов;</w:t>
      </w:r>
    </w:p>
    <w:p w14:paraId="49D4D652" w14:textId="77777777" w:rsidR="0028148E" w:rsidRDefault="0028148E" w:rsidP="0028148E">
      <w:pPr>
        <w:tabs>
          <w:tab w:val="left" w:pos="930"/>
        </w:tabs>
        <w:jc w:val="both"/>
        <w:rPr>
          <w:rFonts w:eastAsia="Calibri"/>
        </w:rPr>
      </w:pPr>
      <w:r>
        <w:rPr>
          <w:rFonts w:eastAsia="Calibri"/>
        </w:rPr>
        <w:t xml:space="preserve">- оказанию помощи одиноко проживающим ветеранам. </w:t>
      </w:r>
    </w:p>
    <w:p w14:paraId="052EEB5F" w14:textId="77777777" w:rsidR="00953B60" w:rsidRDefault="00AF0717" w:rsidP="0028148E">
      <w:pPr>
        <w:tabs>
          <w:tab w:val="left" w:pos="930"/>
        </w:tabs>
        <w:jc w:val="both"/>
        <w:rPr>
          <w:rFonts w:eastAsia="Calibri"/>
        </w:rPr>
      </w:pPr>
      <w:r>
        <w:rPr>
          <w:rFonts w:eastAsia="Calibri"/>
        </w:rPr>
        <w:tab/>
      </w:r>
    </w:p>
    <w:p w14:paraId="744A0762" w14:textId="77777777" w:rsidR="00C17F48" w:rsidRDefault="00AF0717" w:rsidP="0028148E">
      <w:pPr>
        <w:tabs>
          <w:tab w:val="left" w:pos="930"/>
        </w:tabs>
        <w:jc w:val="both"/>
        <w:rPr>
          <w:rFonts w:eastAsia="Calibri"/>
        </w:rPr>
      </w:pPr>
      <w:r>
        <w:rPr>
          <w:rFonts w:eastAsia="Calibri"/>
        </w:rPr>
        <w:t>П</w:t>
      </w:r>
      <w:r w:rsidR="0028148E">
        <w:rPr>
          <w:rFonts w:eastAsia="Calibri"/>
        </w:rPr>
        <w:t xml:space="preserve">ри активном участии Совета ветеранов </w:t>
      </w:r>
      <w:r>
        <w:rPr>
          <w:rFonts w:eastAsia="Calibri"/>
        </w:rPr>
        <w:t xml:space="preserve">были организованы мероприятия по </w:t>
      </w:r>
      <w:r w:rsidR="0028148E">
        <w:rPr>
          <w:rFonts w:eastAsia="Calibri"/>
        </w:rPr>
        <w:t>ч</w:t>
      </w:r>
      <w:r>
        <w:rPr>
          <w:rFonts w:eastAsia="Calibri"/>
        </w:rPr>
        <w:t>ествованию</w:t>
      </w:r>
      <w:r w:rsidR="0028148E">
        <w:rPr>
          <w:rFonts w:eastAsia="Calibri"/>
        </w:rPr>
        <w:t xml:space="preserve"> юбиляров и вечера встреч, посвященных Дню Защитника Отечества, Международному женскому дню, также экскурсии и поездки на концертные мероприятия.</w:t>
      </w:r>
      <w:r w:rsidR="00B6093A">
        <w:rPr>
          <w:rFonts w:eastAsia="Calibri"/>
        </w:rPr>
        <w:t xml:space="preserve"> </w:t>
      </w:r>
    </w:p>
    <w:p w14:paraId="14060460" w14:textId="77777777" w:rsidR="00C17F48" w:rsidRDefault="00C17F48" w:rsidP="0028148E">
      <w:pPr>
        <w:tabs>
          <w:tab w:val="left" w:pos="930"/>
        </w:tabs>
        <w:jc w:val="both"/>
        <w:rPr>
          <w:rFonts w:eastAsia="Calibri"/>
        </w:rPr>
      </w:pPr>
    </w:p>
    <w:p w14:paraId="3A54527D" w14:textId="43D49CC1" w:rsidR="00C17F48" w:rsidRDefault="00C17F48" w:rsidP="0028148E">
      <w:pPr>
        <w:tabs>
          <w:tab w:val="left" w:pos="930"/>
        </w:tabs>
        <w:jc w:val="both"/>
        <w:rPr>
          <w:rFonts w:eastAsia="Calibri"/>
        </w:rPr>
      </w:pPr>
      <w:r>
        <w:rPr>
          <w:rFonts w:eastAsia="Calibri"/>
        </w:rPr>
        <w:t>В рамках празднования 75-ой годовщины Победы в Великой Отечественной войне прошли мероприятия по вручению медалей и подарков ветеранам.</w:t>
      </w:r>
    </w:p>
    <w:p w14:paraId="5F831665" w14:textId="77777777" w:rsidR="00C17F48" w:rsidRDefault="00C17F48" w:rsidP="0028148E">
      <w:pPr>
        <w:tabs>
          <w:tab w:val="left" w:pos="930"/>
        </w:tabs>
        <w:jc w:val="both"/>
        <w:rPr>
          <w:rFonts w:eastAsia="Calibri"/>
        </w:rPr>
      </w:pPr>
    </w:p>
    <w:p w14:paraId="74085E58" w14:textId="4FED592E" w:rsidR="0028148E" w:rsidRDefault="00B6093A" w:rsidP="0028148E">
      <w:pPr>
        <w:tabs>
          <w:tab w:val="left" w:pos="930"/>
        </w:tabs>
        <w:jc w:val="both"/>
        <w:rPr>
          <w:rFonts w:eastAsia="Calibri"/>
        </w:rPr>
      </w:pPr>
      <w:r>
        <w:rPr>
          <w:rFonts w:eastAsia="Calibri"/>
        </w:rPr>
        <w:t>В связи с эпидемиологической обстановкой многие мероприятия пришлось отменить.</w:t>
      </w:r>
    </w:p>
    <w:p w14:paraId="00185713" w14:textId="77777777" w:rsidR="0028148E" w:rsidRDefault="0028148E" w:rsidP="0028148E">
      <w:pPr>
        <w:tabs>
          <w:tab w:val="left" w:pos="930"/>
        </w:tabs>
        <w:jc w:val="both"/>
        <w:rPr>
          <w:rFonts w:eastAsia="Calibri"/>
        </w:rPr>
      </w:pPr>
    </w:p>
    <w:p w14:paraId="40D1262E" w14:textId="77777777" w:rsidR="0028148E" w:rsidRDefault="0028148E" w:rsidP="0028148E">
      <w:pPr>
        <w:tabs>
          <w:tab w:val="left" w:pos="930"/>
        </w:tabs>
        <w:jc w:val="both"/>
        <w:rPr>
          <w:rFonts w:eastAsia="Calibri"/>
        </w:rPr>
      </w:pPr>
      <w:r>
        <w:t xml:space="preserve">В течение года </w:t>
      </w:r>
      <w:r>
        <w:rPr>
          <w:rFonts w:eastAsia="Calibri"/>
        </w:rPr>
        <w:t xml:space="preserve">Администрацией поселения были организованы благотворительные акции: ко Дню знаний провели акцию «Собери ребенка в школу». </w:t>
      </w:r>
      <w:r w:rsidR="00B6093A">
        <w:rPr>
          <w:rFonts w:eastAsia="Calibri"/>
        </w:rPr>
        <w:t>«Елка</w:t>
      </w:r>
      <w:r>
        <w:rPr>
          <w:rFonts w:eastAsia="Calibri"/>
        </w:rPr>
        <w:t xml:space="preserve"> главы администрации»</w:t>
      </w:r>
      <w:r w:rsidR="00B6093A">
        <w:rPr>
          <w:rFonts w:eastAsia="Calibri"/>
        </w:rPr>
        <w:t xml:space="preserve"> была отменена, но зато </w:t>
      </w:r>
      <w:r w:rsidR="00953B60">
        <w:rPr>
          <w:rFonts w:eastAsia="Calibri"/>
        </w:rPr>
        <w:t>более 3</w:t>
      </w:r>
      <w:r w:rsidR="00B6093A" w:rsidRPr="00953B60">
        <w:rPr>
          <w:rFonts w:eastAsia="Calibri"/>
        </w:rPr>
        <w:t>00</w:t>
      </w:r>
      <w:r w:rsidR="00B6093A">
        <w:rPr>
          <w:rFonts w:eastAsia="Calibri"/>
        </w:rPr>
        <w:t xml:space="preserve"> детей поселения получили отличные новогодние подарки.</w:t>
      </w:r>
      <w:r>
        <w:rPr>
          <w:rFonts w:eastAsia="Calibri"/>
        </w:rPr>
        <w:t xml:space="preserve"> </w:t>
      </w:r>
    </w:p>
    <w:p w14:paraId="32B287FB" w14:textId="77777777" w:rsidR="00953B60" w:rsidRDefault="00953B60" w:rsidP="0028148E">
      <w:pPr>
        <w:tabs>
          <w:tab w:val="left" w:pos="930"/>
        </w:tabs>
        <w:jc w:val="both"/>
        <w:rPr>
          <w:rFonts w:eastAsia="Calibri"/>
        </w:rPr>
      </w:pPr>
    </w:p>
    <w:p w14:paraId="0617846D" w14:textId="77777777" w:rsidR="0028148E" w:rsidRDefault="0028148E" w:rsidP="0028148E">
      <w:pPr>
        <w:tabs>
          <w:tab w:val="left" w:pos="930"/>
        </w:tabs>
        <w:jc w:val="both"/>
        <w:rPr>
          <w:rFonts w:eastAsia="Calibri"/>
        </w:rPr>
      </w:pPr>
      <w:r>
        <w:rPr>
          <w:rFonts w:eastAsia="Calibri"/>
        </w:rPr>
        <w:t>При содействии администрации поселен</w:t>
      </w:r>
      <w:r w:rsidR="00B6093A">
        <w:rPr>
          <w:rFonts w:eastAsia="Calibri"/>
        </w:rPr>
        <w:t>ия на территории поселения в 2020</w:t>
      </w:r>
      <w:r>
        <w:rPr>
          <w:rFonts w:eastAsia="Calibri"/>
        </w:rPr>
        <w:t>г. работали Молодежная палата и Молодежный совет. Ребята принимали участие в различных мероприятиях,   проводимых в поселении и округе.</w:t>
      </w:r>
    </w:p>
    <w:p w14:paraId="4F3FEDB6" w14:textId="77777777" w:rsidR="00953B60" w:rsidRDefault="0028148E" w:rsidP="0028148E">
      <w:pPr>
        <w:tabs>
          <w:tab w:val="left" w:pos="930"/>
        </w:tabs>
        <w:jc w:val="both"/>
        <w:rPr>
          <w:rFonts w:eastAsia="Calibri"/>
        </w:rPr>
      </w:pPr>
      <w:r>
        <w:rPr>
          <w:rFonts w:eastAsia="Calibri"/>
        </w:rPr>
        <w:tab/>
      </w:r>
    </w:p>
    <w:p w14:paraId="628F4E16" w14:textId="77777777" w:rsidR="0028148E" w:rsidRDefault="0028148E" w:rsidP="0028148E">
      <w:pPr>
        <w:tabs>
          <w:tab w:val="left" w:pos="930"/>
        </w:tabs>
        <w:jc w:val="both"/>
        <w:rPr>
          <w:rFonts w:eastAsia="Calibri"/>
        </w:rPr>
      </w:pPr>
      <w:r>
        <w:rPr>
          <w:rFonts w:eastAsia="Calibri"/>
        </w:rPr>
        <w:t xml:space="preserve">К Новому  году Молодежной палатой </w:t>
      </w:r>
      <w:r w:rsidR="00D94038">
        <w:rPr>
          <w:rFonts w:eastAsia="Calibri"/>
        </w:rPr>
        <w:t xml:space="preserve">совместно с депутатами нашего поселения </w:t>
      </w:r>
      <w:r>
        <w:rPr>
          <w:rFonts w:eastAsia="Calibri"/>
        </w:rPr>
        <w:t>было организовано Новогоднее поздравление Деда Мороза и Снегурочки на дому. Ребята в костюмах Деда Мороза и Снегурочки посетили детей – инвалидов, имеющих проблемы с передвижением и детей из неблагополучных семей,  вручив им сладкие подарки.</w:t>
      </w:r>
    </w:p>
    <w:p w14:paraId="2EB37C35" w14:textId="77777777" w:rsidR="00953B60" w:rsidRDefault="0028148E" w:rsidP="0028148E">
      <w:pPr>
        <w:tabs>
          <w:tab w:val="left" w:pos="930"/>
        </w:tabs>
        <w:jc w:val="both"/>
        <w:rPr>
          <w:rFonts w:eastAsia="Calibri"/>
        </w:rPr>
      </w:pPr>
      <w:r>
        <w:rPr>
          <w:rFonts w:eastAsia="Calibri"/>
        </w:rPr>
        <w:tab/>
      </w:r>
    </w:p>
    <w:p w14:paraId="68D22C19" w14:textId="77777777" w:rsidR="006F71E4" w:rsidRDefault="0028148E" w:rsidP="0028148E">
      <w:pPr>
        <w:tabs>
          <w:tab w:val="left" w:pos="930"/>
        </w:tabs>
        <w:jc w:val="both"/>
        <w:rPr>
          <w:rFonts w:eastAsia="Calibri"/>
        </w:rPr>
      </w:pPr>
      <w:r>
        <w:rPr>
          <w:rFonts w:eastAsia="Calibri"/>
        </w:rPr>
        <w:t xml:space="preserve">В целях пропаганды здорового образа жизни ребятами из Молодежной палаты был проведен антинаркотический </w:t>
      </w:r>
      <w:r w:rsidR="00D94038">
        <w:rPr>
          <w:rFonts w:eastAsia="Calibri"/>
        </w:rPr>
        <w:t>онлайн-</w:t>
      </w:r>
      <w:r>
        <w:rPr>
          <w:rFonts w:eastAsia="Calibri"/>
        </w:rPr>
        <w:t xml:space="preserve">марафон ко Дню молодежи </w:t>
      </w:r>
      <w:r>
        <w:rPr>
          <w:rFonts w:eastAsia="Calibri"/>
        </w:rPr>
        <w:lastRenderedPageBreak/>
        <w:t xml:space="preserve">и Международному дню борьбы с наркоманией в виде спортивных </w:t>
      </w:r>
      <w:proofErr w:type="spellStart"/>
      <w:r w:rsidR="00D94038">
        <w:rPr>
          <w:rFonts w:eastAsia="Calibri"/>
        </w:rPr>
        <w:t>челленджей</w:t>
      </w:r>
      <w:proofErr w:type="spellEnd"/>
      <w:r>
        <w:rPr>
          <w:rFonts w:eastAsia="Calibri"/>
        </w:rPr>
        <w:t>.</w:t>
      </w:r>
    </w:p>
    <w:p w14:paraId="32958FEA" w14:textId="77777777" w:rsidR="006F71E4" w:rsidRDefault="006F71E4" w:rsidP="0028148E">
      <w:pPr>
        <w:tabs>
          <w:tab w:val="left" w:pos="930"/>
        </w:tabs>
        <w:jc w:val="both"/>
        <w:rPr>
          <w:rFonts w:eastAsia="Calibri"/>
        </w:rPr>
      </w:pPr>
    </w:p>
    <w:p w14:paraId="36B0CB68" w14:textId="61F296F1" w:rsidR="0028148E" w:rsidRDefault="00D94038" w:rsidP="0028148E">
      <w:pPr>
        <w:tabs>
          <w:tab w:val="left" w:pos="930"/>
        </w:tabs>
        <w:jc w:val="both"/>
        <w:rPr>
          <w:rFonts w:eastAsia="Calibri"/>
        </w:rPr>
      </w:pPr>
      <w:r>
        <w:rPr>
          <w:rFonts w:eastAsia="Calibri"/>
        </w:rPr>
        <w:t>В течение года</w:t>
      </w:r>
      <w:r w:rsidR="0028148E">
        <w:rPr>
          <w:rFonts w:eastAsia="Calibri"/>
        </w:rPr>
        <w:t>, молодежь под патронатом администрации поселения</w:t>
      </w:r>
      <w:r>
        <w:rPr>
          <w:rFonts w:eastAsia="Calibri"/>
        </w:rPr>
        <w:t>,</w:t>
      </w:r>
      <w:r w:rsidR="0028148E">
        <w:rPr>
          <w:rFonts w:eastAsia="Calibri"/>
        </w:rPr>
        <w:t xml:space="preserve"> принимает участие </w:t>
      </w:r>
      <w:r>
        <w:rPr>
          <w:rFonts w:eastAsia="Calibri"/>
        </w:rPr>
        <w:t>мемориально-патронатных акциях</w:t>
      </w:r>
      <w:r w:rsidR="0028148E">
        <w:rPr>
          <w:rFonts w:eastAsia="Calibri"/>
        </w:rPr>
        <w:t xml:space="preserve"> по благоустройству территории поселения и памятников погибшим воинам в поселке </w:t>
      </w:r>
      <w:proofErr w:type="spellStart"/>
      <w:r w:rsidR="0028148E">
        <w:rPr>
          <w:rFonts w:eastAsia="Calibri"/>
        </w:rPr>
        <w:t>Щапово</w:t>
      </w:r>
      <w:proofErr w:type="spellEnd"/>
      <w:r w:rsidR="0028148E">
        <w:rPr>
          <w:rFonts w:eastAsia="Calibri"/>
        </w:rPr>
        <w:t xml:space="preserve"> и села </w:t>
      </w:r>
      <w:proofErr w:type="spellStart"/>
      <w:r w:rsidR="0028148E">
        <w:rPr>
          <w:rFonts w:eastAsia="Calibri"/>
        </w:rPr>
        <w:t>Ознобишино</w:t>
      </w:r>
      <w:proofErr w:type="spellEnd"/>
      <w:r w:rsidR="0028148E">
        <w:rPr>
          <w:rFonts w:eastAsia="Calibri"/>
        </w:rPr>
        <w:t xml:space="preserve">, а также </w:t>
      </w:r>
      <w:r>
        <w:rPr>
          <w:rFonts w:eastAsia="Calibri"/>
        </w:rPr>
        <w:t>мемориала-памятника</w:t>
      </w:r>
      <w:r w:rsidR="0028148E">
        <w:rPr>
          <w:rFonts w:eastAsia="Calibri"/>
        </w:rPr>
        <w:t xml:space="preserve"> в поселке </w:t>
      </w:r>
      <w:proofErr w:type="spellStart"/>
      <w:r w:rsidR="0028148E">
        <w:rPr>
          <w:rFonts w:eastAsia="Calibri"/>
        </w:rPr>
        <w:t>Курилово</w:t>
      </w:r>
      <w:proofErr w:type="spellEnd"/>
      <w:r w:rsidR="0028148E">
        <w:rPr>
          <w:rFonts w:eastAsia="Calibri"/>
        </w:rPr>
        <w:t xml:space="preserve">. </w:t>
      </w:r>
    </w:p>
    <w:p w14:paraId="37781991" w14:textId="2EBEE138" w:rsidR="00953B60" w:rsidRDefault="0028148E" w:rsidP="0028148E">
      <w:pPr>
        <w:tabs>
          <w:tab w:val="left" w:pos="930"/>
        </w:tabs>
        <w:jc w:val="both"/>
        <w:rPr>
          <w:rFonts w:eastAsia="Calibri"/>
        </w:rPr>
      </w:pPr>
      <w:r>
        <w:rPr>
          <w:rFonts w:eastAsia="Calibri"/>
        </w:rPr>
        <w:tab/>
      </w:r>
    </w:p>
    <w:p w14:paraId="6BD2F9AF" w14:textId="7188D9E2" w:rsidR="006F71E4" w:rsidRDefault="006F71E4" w:rsidP="0028148E">
      <w:pPr>
        <w:tabs>
          <w:tab w:val="left" w:pos="930"/>
        </w:tabs>
        <w:jc w:val="both"/>
        <w:rPr>
          <w:rFonts w:eastAsia="Calibri"/>
        </w:rPr>
      </w:pPr>
      <w:r>
        <w:rPr>
          <w:rFonts w:eastAsia="Calibri"/>
        </w:rPr>
        <w:t xml:space="preserve">Одним из важных событий 2020 года стали Открытие мемориальной экспозиции памяти Евгения Родионова на территории школы в поселке </w:t>
      </w:r>
      <w:proofErr w:type="spellStart"/>
      <w:r>
        <w:rPr>
          <w:rFonts w:eastAsia="Calibri"/>
        </w:rPr>
        <w:t>Курилово</w:t>
      </w:r>
      <w:proofErr w:type="spellEnd"/>
      <w:r>
        <w:rPr>
          <w:rFonts w:eastAsia="Calibri"/>
        </w:rPr>
        <w:t xml:space="preserve"> и торжественное открытие памятника солдатам-землякам, сражавшимся в годы великой Отечественной войны.</w:t>
      </w:r>
    </w:p>
    <w:p w14:paraId="2A1BA8BE" w14:textId="77777777" w:rsidR="006F71E4" w:rsidRDefault="006F71E4" w:rsidP="0028148E">
      <w:pPr>
        <w:tabs>
          <w:tab w:val="left" w:pos="930"/>
        </w:tabs>
        <w:jc w:val="both"/>
        <w:rPr>
          <w:rFonts w:eastAsia="Calibri"/>
        </w:rPr>
      </w:pPr>
    </w:p>
    <w:p w14:paraId="75F34F6F" w14:textId="77777777" w:rsidR="0028148E" w:rsidRDefault="0028148E" w:rsidP="00953B60">
      <w:pPr>
        <w:tabs>
          <w:tab w:val="left" w:pos="930"/>
        </w:tabs>
        <w:jc w:val="center"/>
        <w:rPr>
          <w:b/>
          <w:sz w:val="32"/>
          <w:szCs w:val="32"/>
          <w:u w:val="single"/>
        </w:rPr>
      </w:pPr>
      <w:r>
        <w:rPr>
          <w:b/>
          <w:sz w:val="32"/>
          <w:szCs w:val="32"/>
          <w:u w:val="single"/>
        </w:rPr>
        <w:t>Культура</w:t>
      </w:r>
    </w:p>
    <w:p w14:paraId="123B53BB" w14:textId="77777777" w:rsidR="0028148E" w:rsidRDefault="0028148E" w:rsidP="0028148E">
      <w:pPr>
        <w:ind w:left="2124" w:hanging="2124"/>
        <w:jc w:val="center"/>
        <w:rPr>
          <w:b/>
          <w:sz w:val="16"/>
          <w:szCs w:val="32"/>
          <w:u w:val="single"/>
        </w:rPr>
      </w:pPr>
    </w:p>
    <w:p w14:paraId="0907F0E6" w14:textId="77777777" w:rsidR="00D94038" w:rsidRPr="00D94038" w:rsidRDefault="00D94038" w:rsidP="005E2496">
      <w:pPr>
        <w:spacing w:before="100" w:beforeAutospacing="1" w:after="100" w:afterAutospacing="1"/>
        <w:jc w:val="both"/>
        <w:rPr>
          <w:rFonts w:eastAsia="Calibri"/>
          <w:szCs w:val="28"/>
        </w:rPr>
      </w:pPr>
      <w:r w:rsidRPr="00D94038">
        <w:rPr>
          <w:rFonts w:eastAsia="Calibri"/>
          <w:szCs w:val="28"/>
        </w:rPr>
        <w:t xml:space="preserve">Досуговую и социально-воспитательную  работу  с населением администрации поселения помогает осуществлять </w:t>
      </w:r>
      <w:r w:rsidRPr="00D94038">
        <w:rPr>
          <w:rFonts w:eastAsia="Calibri"/>
          <w:b/>
          <w:bCs/>
          <w:szCs w:val="28"/>
        </w:rPr>
        <w:t>МБУК поселения Щаповское «Дом культуры «Солнечный»</w:t>
      </w:r>
      <w:r>
        <w:rPr>
          <w:rFonts w:eastAsia="Calibri"/>
          <w:szCs w:val="28"/>
        </w:rPr>
        <w:t>.</w:t>
      </w:r>
    </w:p>
    <w:p w14:paraId="10B1515E" w14:textId="77777777" w:rsidR="00D94038" w:rsidRDefault="00D94038" w:rsidP="005E2496">
      <w:pPr>
        <w:jc w:val="both"/>
        <w:rPr>
          <w:rFonts w:eastAsia="Calibri"/>
          <w:szCs w:val="28"/>
        </w:rPr>
      </w:pPr>
      <w:r w:rsidRPr="00D94038">
        <w:rPr>
          <w:rFonts w:eastAsia="Calibri"/>
          <w:szCs w:val="28"/>
        </w:rPr>
        <w:t>С 01 октября 2020 года Дом культуры сменил тип учреждения с казенного на бюджетное, что повлекло за собой некоторые изменения.</w:t>
      </w:r>
    </w:p>
    <w:p w14:paraId="7D8B4442" w14:textId="77777777" w:rsidR="00D94038" w:rsidRDefault="00D94038" w:rsidP="005E2496">
      <w:pPr>
        <w:jc w:val="both"/>
        <w:rPr>
          <w:rFonts w:eastAsia="Calibri"/>
          <w:szCs w:val="28"/>
        </w:rPr>
      </w:pPr>
    </w:p>
    <w:p w14:paraId="62C69242" w14:textId="77777777" w:rsidR="00D94038" w:rsidRPr="00D94038" w:rsidRDefault="00D94038" w:rsidP="005E2496">
      <w:pPr>
        <w:jc w:val="both"/>
        <w:rPr>
          <w:rFonts w:eastAsia="Calibri"/>
          <w:szCs w:val="28"/>
        </w:rPr>
      </w:pPr>
      <w:r w:rsidRPr="00D94038">
        <w:rPr>
          <w:rFonts w:eastAsia="Calibri"/>
          <w:szCs w:val="28"/>
        </w:rPr>
        <w:t xml:space="preserve">За отчетный период всего было проведено </w:t>
      </w:r>
      <w:r w:rsidRPr="00D94038">
        <w:rPr>
          <w:rFonts w:eastAsia="Calibri"/>
          <w:bCs/>
          <w:szCs w:val="28"/>
        </w:rPr>
        <w:t xml:space="preserve">103 </w:t>
      </w:r>
      <w:r w:rsidR="005E2496" w:rsidRPr="00D94038">
        <w:rPr>
          <w:rFonts w:eastAsia="Calibri"/>
          <w:bCs/>
          <w:szCs w:val="28"/>
        </w:rPr>
        <w:t xml:space="preserve">очных </w:t>
      </w:r>
      <w:r w:rsidRPr="00D94038">
        <w:rPr>
          <w:rFonts w:eastAsia="Calibri"/>
          <w:bCs/>
          <w:szCs w:val="28"/>
        </w:rPr>
        <w:t>мероприятия и 118 – в режиме онлайн</w:t>
      </w:r>
      <w:r w:rsidR="005E2496">
        <w:rPr>
          <w:rFonts w:eastAsia="Calibri"/>
          <w:szCs w:val="28"/>
        </w:rPr>
        <w:t xml:space="preserve">. </w:t>
      </w:r>
      <w:r w:rsidRPr="00D94038">
        <w:rPr>
          <w:rFonts w:eastAsia="Calibri"/>
          <w:bCs/>
          <w:szCs w:val="28"/>
        </w:rPr>
        <w:t>За период с 01.01.2020 по 30.09.2020г. 4</w:t>
      </w:r>
      <w:r w:rsidRPr="00D94038">
        <w:rPr>
          <w:rFonts w:eastAsia="Calibri"/>
          <w:szCs w:val="28"/>
        </w:rPr>
        <w:t> очных и  5 онлайн  мероприятий проведено сектором классической музыки</w:t>
      </w:r>
      <w:r w:rsidR="005E2496">
        <w:rPr>
          <w:rFonts w:eastAsia="Calibri"/>
          <w:szCs w:val="28"/>
        </w:rPr>
        <w:t xml:space="preserve">. </w:t>
      </w:r>
      <w:r>
        <w:rPr>
          <w:rFonts w:eastAsia="Calibri"/>
          <w:szCs w:val="28"/>
        </w:rPr>
        <w:t xml:space="preserve">В прошедшем году активную деятельность </w:t>
      </w:r>
      <w:r w:rsidR="005263F1">
        <w:rPr>
          <w:rFonts w:eastAsia="Calibri"/>
          <w:szCs w:val="28"/>
        </w:rPr>
        <w:t xml:space="preserve">показал и сектор библиотечного обслуживания в поселке </w:t>
      </w:r>
      <w:proofErr w:type="spellStart"/>
      <w:r w:rsidR="005263F1">
        <w:rPr>
          <w:rFonts w:eastAsia="Calibri"/>
          <w:szCs w:val="28"/>
        </w:rPr>
        <w:t>Курилово</w:t>
      </w:r>
      <w:proofErr w:type="spellEnd"/>
      <w:r w:rsidR="005263F1">
        <w:rPr>
          <w:rFonts w:eastAsia="Calibri"/>
          <w:szCs w:val="28"/>
        </w:rPr>
        <w:t>, проводя литературные обзоры, тематические гостиные и кукольные спектакли.</w:t>
      </w:r>
    </w:p>
    <w:p w14:paraId="76E5D899" w14:textId="77777777" w:rsidR="00D94038" w:rsidRDefault="00D94038" w:rsidP="005E2496">
      <w:pPr>
        <w:jc w:val="both"/>
        <w:rPr>
          <w:rFonts w:eastAsia="Calibri"/>
          <w:szCs w:val="28"/>
        </w:rPr>
      </w:pPr>
      <w:r w:rsidRPr="00D94038">
        <w:rPr>
          <w:rFonts w:eastAsia="Calibri"/>
          <w:szCs w:val="28"/>
        </w:rPr>
        <w:t xml:space="preserve">В 2020 году мероприятия ДК посетило 5344 человека,  просмотрело программы ДК в интернет ресурсах – 25107 человек. Онлайн работа осуществляется на официальном сайте ДК,  в контакте и на </w:t>
      </w:r>
      <w:proofErr w:type="spellStart"/>
      <w:r w:rsidRPr="00D94038">
        <w:rPr>
          <w:rFonts w:eastAsia="Calibri"/>
          <w:szCs w:val="28"/>
        </w:rPr>
        <w:t>ютубе</w:t>
      </w:r>
      <w:proofErr w:type="spellEnd"/>
      <w:r w:rsidRPr="00D94038">
        <w:rPr>
          <w:rFonts w:eastAsia="Calibri"/>
          <w:szCs w:val="28"/>
        </w:rPr>
        <w:t>.</w:t>
      </w:r>
    </w:p>
    <w:p w14:paraId="6AB351A0" w14:textId="77777777" w:rsidR="005263F1" w:rsidRDefault="005263F1" w:rsidP="005E2496">
      <w:pPr>
        <w:jc w:val="both"/>
        <w:rPr>
          <w:rFonts w:eastAsia="Calibri"/>
          <w:szCs w:val="28"/>
        </w:rPr>
      </w:pPr>
    </w:p>
    <w:p w14:paraId="7C4F64A0" w14:textId="77777777" w:rsidR="005263F1" w:rsidRDefault="005263F1" w:rsidP="005E2496">
      <w:pPr>
        <w:jc w:val="both"/>
      </w:pPr>
      <w:r>
        <w:t>Большой популярностью пользовались онлайн викторины, концертные программы.</w:t>
      </w:r>
    </w:p>
    <w:p w14:paraId="0CD457D9" w14:textId="77777777" w:rsidR="005263F1" w:rsidRDefault="005263F1" w:rsidP="005263F1">
      <w:pPr>
        <w:jc w:val="both"/>
      </w:pPr>
      <w:r>
        <w:t xml:space="preserve">В удаленном режиме проведены фестивали: 2 фестиваль народной песни «Александровская слобода», посвященный памяти  А.В. Шарова, Фестиваль детских фольклорных коллективов «Осенний </w:t>
      </w:r>
      <w:proofErr w:type="spellStart"/>
      <w:r>
        <w:t>карагод</w:t>
      </w:r>
      <w:proofErr w:type="spellEnd"/>
      <w:r>
        <w:t xml:space="preserve">», где приняли участие не только коллективы ДК, но и творческие коллективы учреждении культуры </w:t>
      </w:r>
      <w:proofErr w:type="spellStart"/>
      <w:r>
        <w:t>ТиНАО</w:t>
      </w:r>
      <w:proofErr w:type="spellEnd"/>
      <w:r>
        <w:t xml:space="preserve"> и г. Подольск и Чехов.</w:t>
      </w:r>
    </w:p>
    <w:p w14:paraId="493ACDEA" w14:textId="77777777" w:rsidR="003B60A3" w:rsidRDefault="003B60A3" w:rsidP="005263F1">
      <w:pPr>
        <w:jc w:val="both"/>
      </w:pPr>
    </w:p>
    <w:p w14:paraId="6FFA58AE" w14:textId="77777777" w:rsidR="005263F1" w:rsidRDefault="005263F1" w:rsidP="005263F1">
      <w:pPr>
        <w:jc w:val="both"/>
      </w:pPr>
      <w:r>
        <w:t>Всего интернет-ресурсы дома культуры посетило более 200 тыс. человек.</w:t>
      </w:r>
    </w:p>
    <w:p w14:paraId="722900C5" w14:textId="77777777" w:rsidR="0028148E" w:rsidRDefault="0028148E" w:rsidP="0028148E">
      <w:pPr>
        <w:jc w:val="center"/>
        <w:outlineLvl w:val="0"/>
        <w:rPr>
          <w:b/>
          <w:sz w:val="10"/>
          <w:szCs w:val="32"/>
          <w:u w:val="single"/>
        </w:rPr>
      </w:pPr>
    </w:p>
    <w:p w14:paraId="2A0F859F" w14:textId="77777777" w:rsidR="005263F1" w:rsidRDefault="005263F1" w:rsidP="0028148E">
      <w:pPr>
        <w:jc w:val="center"/>
        <w:outlineLvl w:val="0"/>
        <w:rPr>
          <w:b/>
          <w:sz w:val="32"/>
          <w:szCs w:val="32"/>
          <w:u w:val="single"/>
        </w:rPr>
      </w:pPr>
    </w:p>
    <w:p w14:paraId="3085E893" w14:textId="77777777" w:rsidR="005263F1" w:rsidRDefault="005263F1" w:rsidP="005263F1">
      <w:pPr>
        <w:jc w:val="both"/>
        <w:outlineLvl w:val="0"/>
        <w:rPr>
          <w:color w:val="000000"/>
          <w:szCs w:val="28"/>
          <w:shd w:val="clear" w:color="auto" w:fill="FFFFFF"/>
        </w:rPr>
      </w:pPr>
      <w:r w:rsidRPr="005263F1">
        <w:rPr>
          <w:szCs w:val="32"/>
        </w:rPr>
        <w:lastRenderedPageBreak/>
        <w:t xml:space="preserve">На </w:t>
      </w:r>
      <w:r>
        <w:rPr>
          <w:szCs w:val="32"/>
        </w:rPr>
        <w:t>террито</w:t>
      </w:r>
      <w:r w:rsidRPr="005263F1">
        <w:rPr>
          <w:szCs w:val="32"/>
        </w:rPr>
        <w:t xml:space="preserve">рии </w:t>
      </w:r>
      <w:proofErr w:type="spellStart"/>
      <w:r w:rsidRPr="005263F1">
        <w:rPr>
          <w:szCs w:val="32"/>
        </w:rPr>
        <w:t>Щаповского</w:t>
      </w:r>
      <w:proofErr w:type="spellEnd"/>
      <w:r w:rsidRPr="005263F1">
        <w:rPr>
          <w:szCs w:val="32"/>
        </w:rPr>
        <w:t xml:space="preserve"> поселения осуществляет свою деятельность</w:t>
      </w:r>
      <w:r w:rsidR="002403D6">
        <w:rPr>
          <w:szCs w:val="32"/>
        </w:rPr>
        <w:t xml:space="preserve"> Муниципальный </w:t>
      </w:r>
      <w:r w:rsidR="002403D6" w:rsidRPr="002403D6">
        <w:rPr>
          <w:b/>
          <w:szCs w:val="32"/>
        </w:rPr>
        <w:t xml:space="preserve">Музей истории усадьбы </w:t>
      </w:r>
      <w:proofErr w:type="spellStart"/>
      <w:r w:rsidR="002403D6" w:rsidRPr="002403D6">
        <w:rPr>
          <w:b/>
          <w:szCs w:val="32"/>
        </w:rPr>
        <w:t>Александрово-Щапово</w:t>
      </w:r>
      <w:proofErr w:type="spellEnd"/>
      <w:r w:rsidR="002403D6">
        <w:rPr>
          <w:szCs w:val="32"/>
        </w:rPr>
        <w:t xml:space="preserve">. </w:t>
      </w:r>
      <w:r w:rsidR="002403D6" w:rsidRPr="002403D6">
        <w:rPr>
          <w:szCs w:val="32"/>
        </w:rPr>
        <w:t>План выставочной работы в 2020 году не выполнен</w:t>
      </w:r>
      <w:r w:rsidR="002403D6">
        <w:rPr>
          <w:szCs w:val="32"/>
        </w:rPr>
        <w:t xml:space="preserve"> по причине</w:t>
      </w:r>
      <w:r w:rsidR="002403D6" w:rsidRPr="002403D6">
        <w:rPr>
          <w:szCs w:val="32"/>
        </w:rPr>
        <w:t xml:space="preserve"> непредвиденны</w:t>
      </w:r>
      <w:r w:rsidR="002403D6">
        <w:rPr>
          <w:szCs w:val="32"/>
        </w:rPr>
        <w:t>х</w:t>
      </w:r>
      <w:r w:rsidR="002403D6" w:rsidRPr="002403D6">
        <w:rPr>
          <w:szCs w:val="32"/>
        </w:rPr>
        <w:t xml:space="preserve"> обстоятельств, связанны</w:t>
      </w:r>
      <w:r w:rsidR="002403D6">
        <w:rPr>
          <w:szCs w:val="32"/>
        </w:rPr>
        <w:t>х</w:t>
      </w:r>
      <w:r w:rsidR="002403D6" w:rsidRPr="002403D6">
        <w:rPr>
          <w:szCs w:val="32"/>
        </w:rPr>
        <w:t xml:space="preserve"> с карантинными мерами</w:t>
      </w:r>
      <w:r w:rsidR="002403D6">
        <w:rPr>
          <w:szCs w:val="32"/>
        </w:rPr>
        <w:t>.</w:t>
      </w:r>
    </w:p>
    <w:p w14:paraId="1C3811A4" w14:textId="77777777" w:rsidR="002403D6" w:rsidRDefault="002403D6" w:rsidP="002403D6">
      <w:pPr>
        <w:jc w:val="both"/>
        <w:outlineLvl w:val="0"/>
        <w:rPr>
          <w:szCs w:val="32"/>
        </w:rPr>
      </w:pPr>
    </w:p>
    <w:p w14:paraId="2E0989EF" w14:textId="77777777" w:rsidR="002403D6" w:rsidRDefault="002403D6" w:rsidP="002403D6">
      <w:pPr>
        <w:jc w:val="both"/>
        <w:outlineLvl w:val="0"/>
        <w:rPr>
          <w:szCs w:val="32"/>
          <w:u w:val="single"/>
        </w:rPr>
      </w:pPr>
      <w:r w:rsidRPr="002403D6">
        <w:rPr>
          <w:szCs w:val="32"/>
          <w:u w:val="single"/>
        </w:rPr>
        <w:t>Основные показатели деятельности музея в 2020 году:</w:t>
      </w:r>
    </w:p>
    <w:p w14:paraId="3EFD68FF" w14:textId="77777777" w:rsidR="002403D6" w:rsidRDefault="002403D6" w:rsidP="002403D6">
      <w:pPr>
        <w:jc w:val="both"/>
        <w:outlineLvl w:val="0"/>
        <w:rPr>
          <w:szCs w:val="28"/>
        </w:rPr>
      </w:pPr>
    </w:p>
    <w:p w14:paraId="1AB1C9F1" w14:textId="77777777" w:rsidR="003B60A3" w:rsidRDefault="003B60A3" w:rsidP="003B60A3">
      <w:pPr>
        <w:jc w:val="both"/>
        <w:outlineLvl w:val="0"/>
        <w:rPr>
          <w:szCs w:val="32"/>
        </w:rPr>
      </w:pPr>
      <w:r>
        <w:rPr>
          <w:szCs w:val="32"/>
        </w:rPr>
        <w:t xml:space="preserve">В </w:t>
      </w:r>
      <w:r w:rsidRPr="002403D6">
        <w:rPr>
          <w:szCs w:val="32"/>
        </w:rPr>
        <w:t xml:space="preserve">2020 году </w:t>
      </w:r>
      <w:r>
        <w:rPr>
          <w:szCs w:val="32"/>
        </w:rPr>
        <w:t xml:space="preserve">открыта </w:t>
      </w:r>
      <w:r w:rsidRPr="002403D6">
        <w:rPr>
          <w:szCs w:val="32"/>
        </w:rPr>
        <w:t xml:space="preserve">выставка </w:t>
      </w:r>
      <w:r>
        <w:rPr>
          <w:szCs w:val="32"/>
        </w:rPr>
        <w:t xml:space="preserve">«Духовные светочи </w:t>
      </w:r>
      <w:proofErr w:type="spellStart"/>
      <w:r>
        <w:rPr>
          <w:szCs w:val="32"/>
        </w:rPr>
        <w:t>России</w:t>
      </w:r>
      <w:proofErr w:type="gramStart"/>
      <w:r>
        <w:rPr>
          <w:szCs w:val="32"/>
        </w:rPr>
        <w:t>»</w:t>
      </w:r>
      <w:r w:rsidRPr="002403D6">
        <w:rPr>
          <w:szCs w:val="32"/>
        </w:rPr>
        <w:t>и</w:t>
      </w:r>
      <w:proofErr w:type="gramEnd"/>
      <w:r w:rsidRPr="002403D6">
        <w:rPr>
          <w:szCs w:val="32"/>
        </w:rPr>
        <w:t>з</w:t>
      </w:r>
      <w:proofErr w:type="spellEnd"/>
      <w:r w:rsidRPr="002403D6">
        <w:rPr>
          <w:szCs w:val="32"/>
        </w:rPr>
        <w:t xml:space="preserve"> фондов частных коллекций.</w:t>
      </w:r>
    </w:p>
    <w:p w14:paraId="319CEB15" w14:textId="77777777" w:rsidR="003B60A3" w:rsidRPr="002403D6" w:rsidRDefault="003B60A3" w:rsidP="003B60A3">
      <w:pPr>
        <w:jc w:val="both"/>
        <w:outlineLvl w:val="0"/>
        <w:rPr>
          <w:szCs w:val="32"/>
        </w:rPr>
      </w:pPr>
    </w:p>
    <w:p w14:paraId="6BF357DF" w14:textId="77777777" w:rsidR="002403D6" w:rsidRPr="002403D6" w:rsidRDefault="002403D6" w:rsidP="002403D6">
      <w:pPr>
        <w:jc w:val="both"/>
        <w:outlineLvl w:val="0"/>
        <w:rPr>
          <w:szCs w:val="32"/>
          <w:u w:val="single"/>
        </w:rPr>
      </w:pPr>
      <w:r>
        <w:rPr>
          <w:szCs w:val="28"/>
        </w:rPr>
        <w:t>За 2020 г. б</w:t>
      </w:r>
      <w:r w:rsidRPr="00153A15">
        <w:rPr>
          <w:szCs w:val="28"/>
        </w:rPr>
        <w:t>ыли проведены</w:t>
      </w:r>
      <w:r>
        <w:rPr>
          <w:szCs w:val="28"/>
        </w:rPr>
        <w:t xml:space="preserve"> 120</w:t>
      </w:r>
      <w:r w:rsidRPr="00153A15">
        <w:rPr>
          <w:szCs w:val="28"/>
        </w:rPr>
        <w:t xml:space="preserve"> экскурси</w:t>
      </w:r>
      <w:r>
        <w:rPr>
          <w:szCs w:val="28"/>
        </w:rPr>
        <w:t>й</w:t>
      </w:r>
      <w:r w:rsidRPr="00153A15">
        <w:rPr>
          <w:szCs w:val="28"/>
        </w:rPr>
        <w:t xml:space="preserve">, </w:t>
      </w:r>
      <w:r>
        <w:rPr>
          <w:szCs w:val="28"/>
        </w:rPr>
        <w:t>2 консультаций, 17 мероприятий</w:t>
      </w:r>
      <w:r w:rsidRPr="00153A15">
        <w:rPr>
          <w:szCs w:val="28"/>
        </w:rPr>
        <w:t xml:space="preserve"> </w:t>
      </w:r>
      <w:r>
        <w:rPr>
          <w:szCs w:val="28"/>
        </w:rPr>
        <w:t>музей</w:t>
      </w:r>
      <w:r w:rsidRPr="00153A15">
        <w:rPr>
          <w:szCs w:val="28"/>
        </w:rPr>
        <w:t>но-обучающего характера. Муз</w:t>
      </w:r>
      <w:r>
        <w:rPr>
          <w:szCs w:val="28"/>
        </w:rPr>
        <w:t>ей посетили 1311 человек, из них 30 детей разных возрастных групп.</w:t>
      </w:r>
      <w:r w:rsidRPr="006176E4">
        <w:rPr>
          <w:szCs w:val="28"/>
        </w:rPr>
        <w:t xml:space="preserve"> </w:t>
      </w:r>
      <w:r>
        <w:rPr>
          <w:szCs w:val="28"/>
        </w:rPr>
        <w:t xml:space="preserve">Следует отметить, что в 2020 году музеем велась работа с подрастающим поколением, к взаимодействию были привлечены молодежная палата поселения, </w:t>
      </w:r>
      <w:proofErr w:type="spellStart"/>
      <w:r>
        <w:rPr>
          <w:szCs w:val="28"/>
        </w:rPr>
        <w:t>Щаповская</w:t>
      </w:r>
      <w:proofErr w:type="spellEnd"/>
      <w:r>
        <w:rPr>
          <w:szCs w:val="28"/>
        </w:rPr>
        <w:t xml:space="preserve"> средняя школа.</w:t>
      </w:r>
    </w:p>
    <w:p w14:paraId="717EFEA5" w14:textId="77777777" w:rsidR="002403D6" w:rsidRDefault="002403D6" w:rsidP="002403D6">
      <w:pPr>
        <w:jc w:val="both"/>
        <w:outlineLvl w:val="0"/>
        <w:rPr>
          <w:szCs w:val="32"/>
        </w:rPr>
      </w:pPr>
    </w:p>
    <w:p w14:paraId="2FFBEADE" w14:textId="77777777" w:rsidR="002403D6" w:rsidRDefault="002403D6" w:rsidP="002403D6">
      <w:pPr>
        <w:jc w:val="both"/>
        <w:outlineLvl w:val="0"/>
        <w:rPr>
          <w:szCs w:val="32"/>
        </w:rPr>
      </w:pPr>
      <w:r w:rsidRPr="002403D6">
        <w:rPr>
          <w:szCs w:val="32"/>
        </w:rPr>
        <w:t>В основной фонд музея поступило 304 музейных предметов</w:t>
      </w:r>
      <w:r>
        <w:rPr>
          <w:szCs w:val="32"/>
        </w:rPr>
        <w:t>.</w:t>
      </w:r>
      <w:r w:rsidRPr="002403D6">
        <w:t xml:space="preserve"> </w:t>
      </w:r>
      <w:r w:rsidRPr="002403D6">
        <w:rPr>
          <w:szCs w:val="32"/>
        </w:rPr>
        <w:t>Общий фонд составляет 11 803 музейных предметов</w:t>
      </w:r>
      <w:r>
        <w:rPr>
          <w:szCs w:val="32"/>
        </w:rPr>
        <w:t>.</w:t>
      </w:r>
    </w:p>
    <w:p w14:paraId="6E6E01EA" w14:textId="77777777" w:rsidR="003B60A3" w:rsidRDefault="003B60A3" w:rsidP="003B60A3">
      <w:pPr>
        <w:jc w:val="both"/>
        <w:outlineLvl w:val="0"/>
        <w:rPr>
          <w:szCs w:val="32"/>
        </w:rPr>
      </w:pPr>
    </w:p>
    <w:p w14:paraId="0D4C61DA" w14:textId="77777777" w:rsidR="002403D6" w:rsidRDefault="003B60A3" w:rsidP="003B60A3">
      <w:pPr>
        <w:jc w:val="both"/>
        <w:outlineLvl w:val="0"/>
        <w:rPr>
          <w:szCs w:val="32"/>
        </w:rPr>
      </w:pPr>
      <w:r w:rsidRPr="003B60A3">
        <w:rPr>
          <w:szCs w:val="32"/>
        </w:rPr>
        <w:t>Книжный фонд библиотеки составляет 9160 экземпляров</w:t>
      </w:r>
      <w:r>
        <w:rPr>
          <w:szCs w:val="32"/>
        </w:rPr>
        <w:t xml:space="preserve">. </w:t>
      </w:r>
      <w:r w:rsidRPr="003B60A3">
        <w:rPr>
          <w:szCs w:val="32"/>
        </w:rPr>
        <w:t>Кроме того, библиотекой музея были проведены множественные выставки и  мероприятия общеобразовательного и патриотического характера.</w:t>
      </w:r>
    </w:p>
    <w:p w14:paraId="465294C7" w14:textId="77777777" w:rsidR="003B60A3" w:rsidRDefault="003B60A3" w:rsidP="003B60A3">
      <w:pPr>
        <w:jc w:val="both"/>
        <w:outlineLvl w:val="0"/>
        <w:rPr>
          <w:szCs w:val="32"/>
        </w:rPr>
      </w:pPr>
    </w:p>
    <w:p w14:paraId="6922730D" w14:textId="77777777" w:rsidR="003B60A3" w:rsidRDefault="003B60A3" w:rsidP="003B60A3">
      <w:pPr>
        <w:jc w:val="both"/>
        <w:outlineLvl w:val="0"/>
        <w:rPr>
          <w:szCs w:val="32"/>
        </w:rPr>
      </w:pPr>
      <w:r w:rsidRPr="003B60A3">
        <w:rPr>
          <w:szCs w:val="32"/>
        </w:rPr>
        <w:t>За 4 квартал 2020 года организовано и проведено 5 концертных программ в Органном зале имени Олега Григорьевича Янченко.</w:t>
      </w:r>
    </w:p>
    <w:p w14:paraId="69A4B4FA" w14:textId="77777777" w:rsidR="003B60A3" w:rsidRDefault="003B60A3" w:rsidP="003B60A3">
      <w:pPr>
        <w:jc w:val="both"/>
        <w:outlineLvl w:val="0"/>
        <w:rPr>
          <w:szCs w:val="32"/>
        </w:rPr>
      </w:pPr>
    </w:p>
    <w:p w14:paraId="6EBFD34D" w14:textId="77777777" w:rsidR="003B60A3" w:rsidRPr="002403D6" w:rsidRDefault="003B60A3" w:rsidP="003B60A3">
      <w:pPr>
        <w:jc w:val="both"/>
        <w:outlineLvl w:val="0"/>
        <w:rPr>
          <w:szCs w:val="32"/>
        </w:rPr>
      </w:pPr>
      <w:r>
        <w:rPr>
          <w:szCs w:val="32"/>
        </w:rPr>
        <w:t xml:space="preserve">Онлайн работа осуществляется через </w:t>
      </w:r>
      <w:r w:rsidRPr="003B60A3">
        <w:rPr>
          <w:szCs w:val="32"/>
        </w:rPr>
        <w:t xml:space="preserve">официальный сайт «Музей истории усадьбы </w:t>
      </w:r>
      <w:proofErr w:type="spellStart"/>
      <w:r w:rsidRPr="003B60A3">
        <w:rPr>
          <w:szCs w:val="32"/>
        </w:rPr>
        <w:t>Александрово-Щапово</w:t>
      </w:r>
      <w:proofErr w:type="spellEnd"/>
      <w:r w:rsidRPr="003B60A3">
        <w:rPr>
          <w:szCs w:val="32"/>
        </w:rPr>
        <w:t>»</w:t>
      </w:r>
      <w:r>
        <w:rPr>
          <w:szCs w:val="32"/>
        </w:rPr>
        <w:t>, а также официальные аккаунты  в социальных сетях.</w:t>
      </w:r>
    </w:p>
    <w:p w14:paraId="501A342C" w14:textId="77777777" w:rsidR="003B60A3" w:rsidRDefault="003B60A3" w:rsidP="0028148E">
      <w:pPr>
        <w:jc w:val="center"/>
        <w:outlineLvl w:val="0"/>
        <w:rPr>
          <w:b/>
          <w:sz w:val="32"/>
          <w:szCs w:val="32"/>
          <w:u w:val="single"/>
        </w:rPr>
      </w:pPr>
    </w:p>
    <w:p w14:paraId="185057ED" w14:textId="77777777" w:rsidR="0028148E" w:rsidRDefault="0028148E" w:rsidP="0028148E">
      <w:pPr>
        <w:jc w:val="center"/>
        <w:outlineLvl w:val="0"/>
        <w:rPr>
          <w:sz w:val="32"/>
          <w:szCs w:val="32"/>
          <w:u w:val="single"/>
        </w:rPr>
      </w:pPr>
      <w:r>
        <w:rPr>
          <w:b/>
          <w:sz w:val="32"/>
          <w:szCs w:val="32"/>
          <w:u w:val="single"/>
        </w:rPr>
        <w:t>Спорт</w:t>
      </w:r>
    </w:p>
    <w:p w14:paraId="5D49CDB4" w14:textId="77777777" w:rsidR="0028148E" w:rsidRDefault="0028148E" w:rsidP="0028148E">
      <w:pPr>
        <w:jc w:val="center"/>
        <w:outlineLvl w:val="0"/>
        <w:rPr>
          <w:sz w:val="10"/>
        </w:rPr>
      </w:pPr>
    </w:p>
    <w:p w14:paraId="73654B7A" w14:textId="77777777" w:rsidR="003B60A3" w:rsidRPr="003B60A3" w:rsidRDefault="003B60A3" w:rsidP="003B60A3">
      <w:pPr>
        <w:jc w:val="both"/>
        <w:rPr>
          <w:color w:val="000000"/>
          <w:szCs w:val="28"/>
          <w:shd w:val="clear" w:color="auto" w:fill="FFFFFF"/>
        </w:rPr>
      </w:pPr>
      <w:r w:rsidRPr="003B60A3">
        <w:rPr>
          <w:color w:val="000000"/>
          <w:szCs w:val="28"/>
          <w:shd w:val="clear" w:color="auto" w:fill="FFFFFF"/>
        </w:rPr>
        <w:t>Работа Муниципального казенного учреждения поселения Щаповское «Спортивный клуб «Заря»  в отчетном году организована в соответствии с Уставом учреждения, планом мероприятий  на 2020 год, нормативно-правовыми и локальными документами, регламентирующими деятельность учреждения.</w:t>
      </w:r>
      <w:r w:rsidRPr="003B60A3">
        <w:rPr>
          <w:szCs w:val="28"/>
        </w:rPr>
        <w:t xml:space="preserve">  Работа спортивного клуба направлена на привлечение детей, взрослых и пожилых людей  к активным занятиям физкультурой и спортом, организацию досуга населения.</w:t>
      </w:r>
    </w:p>
    <w:p w14:paraId="100D8667" w14:textId="77777777" w:rsidR="00100507" w:rsidRDefault="00100507" w:rsidP="00100507">
      <w:pPr>
        <w:shd w:val="clear" w:color="auto" w:fill="FFFFFF"/>
        <w:jc w:val="both"/>
        <w:rPr>
          <w:b/>
          <w:szCs w:val="28"/>
        </w:rPr>
      </w:pPr>
    </w:p>
    <w:p w14:paraId="71E9D34A" w14:textId="77777777" w:rsidR="003B60A3" w:rsidRPr="003B60A3" w:rsidRDefault="003B60A3" w:rsidP="00100507">
      <w:pPr>
        <w:shd w:val="clear" w:color="auto" w:fill="FFFFFF"/>
        <w:jc w:val="both"/>
        <w:rPr>
          <w:rFonts w:eastAsia="Calibri"/>
          <w:b/>
          <w:color w:val="000000"/>
          <w:szCs w:val="28"/>
          <w:shd w:val="clear" w:color="auto" w:fill="FFFFFF"/>
          <w:lang w:eastAsia="en-US"/>
        </w:rPr>
      </w:pPr>
      <w:r w:rsidRPr="003B60A3">
        <w:rPr>
          <w:rFonts w:eastAsia="Calibri"/>
          <w:b/>
          <w:color w:val="000000"/>
          <w:szCs w:val="28"/>
          <w:shd w:val="clear" w:color="auto" w:fill="FFFFFF"/>
          <w:lang w:eastAsia="en-US"/>
        </w:rPr>
        <w:t>Основными целями работы спортивного клуба в 2020 году являлись:</w:t>
      </w:r>
    </w:p>
    <w:p w14:paraId="325BAEBA" w14:textId="77777777" w:rsidR="003B60A3" w:rsidRPr="003B60A3" w:rsidRDefault="003B60A3" w:rsidP="00100507">
      <w:pPr>
        <w:shd w:val="clear" w:color="auto" w:fill="FFFFFF"/>
        <w:jc w:val="both"/>
        <w:rPr>
          <w:rFonts w:eastAsia="Calibri"/>
          <w:color w:val="000000"/>
          <w:szCs w:val="28"/>
          <w:shd w:val="clear" w:color="auto" w:fill="FFFFFF"/>
          <w:lang w:eastAsia="en-US"/>
        </w:rPr>
      </w:pPr>
      <w:r w:rsidRPr="003B60A3">
        <w:rPr>
          <w:rFonts w:eastAsia="Calibri"/>
          <w:color w:val="000000"/>
          <w:szCs w:val="28"/>
          <w:shd w:val="clear" w:color="auto" w:fill="FFFFFF"/>
          <w:lang w:eastAsia="en-US"/>
        </w:rPr>
        <w:t>- привлечение детей и взрослых к здоровому образу жизни;</w:t>
      </w:r>
    </w:p>
    <w:p w14:paraId="024ADE54" w14:textId="77777777" w:rsidR="003B60A3" w:rsidRPr="003B60A3" w:rsidRDefault="003B60A3" w:rsidP="00100507">
      <w:pPr>
        <w:shd w:val="clear" w:color="auto" w:fill="FFFFFF"/>
        <w:jc w:val="both"/>
        <w:rPr>
          <w:rFonts w:eastAsia="Calibri"/>
          <w:color w:val="000000"/>
          <w:szCs w:val="28"/>
          <w:shd w:val="clear" w:color="auto" w:fill="FFFFFF"/>
          <w:lang w:eastAsia="en-US"/>
        </w:rPr>
      </w:pPr>
      <w:r w:rsidRPr="003B60A3">
        <w:rPr>
          <w:rFonts w:eastAsia="Calibri"/>
          <w:color w:val="000000"/>
          <w:szCs w:val="28"/>
          <w:shd w:val="clear" w:color="auto" w:fill="FFFFFF"/>
          <w:lang w:eastAsia="en-US"/>
        </w:rPr>
        <w:t>- популяризация различных видов спорта в поселении;</w:t>
      </w:r>
    </w:p>
    <w:p w14:paraId="0D3FFE4E" w14:textId="77777777" w:rsidR="003B60A3" w:rsidRPr="003B60A3" w:rsidRDefault="003B60A3" w:rsidP="00100507">
      <w:pPr>
        <w:shd w:val="clear" w:color="auto" w:fill="FFFFFF"/>
        <w:jc w:val="both"/>
        <w:rPr>
          <w:rFonts w:eastAsia="Calibri"/>
          <w:color w:val="000000"/>
          <w:szCs w:val="28"/>
          <w:shd w:val="clear" w:color="auto" w:fill="FFFFFF"/>
          <w:lang w:eastAsia="en-US"/>
        </w:rPr>
      </w:pPr>
      <w:r w:rsidRPr="003B60A3">
        <w:rPr>
          <w:rFonts w:eastAsia="Calibri"/>
          <w:color w:val="000000"/>
          <w:szCs w:val="28"/>
          <w:shd w:val="clear" w:color="auto" w:fill="FFFFFF"/>
          <w:lang w:eastAsia="en-US"/>
        </w:rPr>
        <w:lastRenderedPageBreak/>
        <w:t>- укрепление здоровья населения, вовлечение их в регулярные занятия физической культурой и спортом;</w:t>
      </w:r>
    </w:p>
    <w:p w14:paraId="6B0BBC3E" w14:textId="77777777" w:rsidR="003B60A3" w:rsidRPr="003B60A3" w:rsidRDefault="003B60A3" w:rsidP="00100507">
      <w:pPr>
        <w:shd w:val="clear" w:color="auto" w:fill="FFFFFF"/>
        <w:jc w:val="both"/>
        <w:rPr>
          <w:rFonts w:eastAsia="Calibri"/>
          <w:color w:val="000000"/>
          <w:szCs w:val="28"/>
          <w:shd w:val="clear" w:color="auto" w:fill="FFFFFF"/>
          <w:lang w:eastAsia="en-US"/>
        </w:rPr>
      </w:pPr>
      <w:r w:rsidRPr="003B60A3">
        <w:rPr>
          <w:rFonts w:eastAsia="Calibri"/>
          <w:color w:val="000000"/>
          <w:szCs w:val="28"/>
          <w:shd w:val="clear" w:color="auto" w:fill="FFFFFF"/>
          <w:lang w:eastAsia="en-US"/>
        </w:rPr>
        <w:t>- совершенствование в области физической культурой и спорта.</w:t>
      </w:r>
    </w:p>
    <w:p w14:paraId="3C41996A" w14:textId="77777777" w:rsidR="003B60A3" w:rsidRPr="003B60A3" w:rsidRDefault="003B60A3" w:rsidP="003B60A3">
      <w:pPr>
        <w:shd w:val="clear" w:color="auto" w:fill="FFFFFF"/>
        <w:jc w:val="both"/>
        <w:rPr>
          <w:b/>
          <w:color w:val="000000"/>
          <w:szCs w:val="28"/>
          <w:shd w:val="clear" w:color="auto" w:fill="FFFFFF"/>
        </w:rPr>
      </w:pPr>
    </w:p>
    <w:p w14:paraId="3BA74EA6" w14:textId="77777777" w:rsidR="003B60A3" w:rsidRPr="003B60A3" w:rsidRDefault="003B60A3" w:rsidP="003B60A3">
      <w:pPr>
        <w:shd w:val="clear" w:color="auto" w:fill="FFFFFF"/>
        <w:ind w:firstLine="709"/>
        <w:jc w:val="both"/>
        <w:rPr>
          <w:b/>
          <w:color w:val="000000"/>
          <w:szCs w:val="28"/>
          <w:shd w:val="clear" w:color="auto" w:fill="FFFFFF"/>
        </w:rPr>
      </w:pPr>
      <w:r w:rsidRPr="003B60A3">
        <w:rPr>
          <w:b/>
          <w:color w:val="000000"/>
          <w:szCs w:val="28"/>
          <w:shd w:val="clear" w:color="auto" w:fill="FFFFFF"/>
        </w:rPr>
        <w:t>Для достижения данных целей решались следующие задачи:</w:t>
      </w:r>
    </w:p>
    <w:p w14:paraId="1C8119A9" w14:textId="77777777" w:rsidR="003B60A3" w:rsidRPr="003B60A3" w:rsidRDefault="003B60A3" w:rsidP="003B60A3">
      <w:pPr>
        <w:shd w:val="clear" w:color="auto" w:fill="FFFFFF"/>
        <w:ind w:firstLine="709"/>
        <w:jc w:val="both"/>
        <w:rPr>
          <w:b/>
          <w:color w:val="000000"/>
          <w:szCs w:val="28"/>
          <w:shd w:val="clear" w:color="auto" w:fill="FFFFFF"/>
        </w:rPr>
      </w:pPr>
    </w:p>
    <w:p w14:paraId="1FC23CB1" w14:textId="77777777" w:rsidR="003B60A3" w:rsidRPr="003B60A3" w:rsidRDefault="00100507" w:rsidP="003B60A3">
      <w:pPr>
        <w:jc w:val="both"/>
        <w:rPr>
          <w:szCs w:val="28"/>
        </w:rPr>
      </w:pPr>
      <w:r>
        <w:rPr>
          <w:color w:val="000000"/>
          <w:szCs w:val="28"/>
          <w:shd w:val="clear" w:color="auto" w:fill="FFFFFF"/>
        </w:rPr>
        <w:t>-</w:t>
      </w:r>
      <w:r w:rsidR="003B60A3" w:rsidRPr="003B60A3">
        <w:rPr>
          <w:color w:val="000000"/>
          <w:szCs w:val="28"/>
          <w:shd w:val="clear" w:color="auto" w:fill="FFFFFF"/>
        </w:rPr>
        <w:t>проводилась секционная работа по различным направлениям (</w:t>
      </w:r>
      <w:r w:rsidR="003B60A3" w:rsidRPr="003B60A3">
        <w:rPr>
          <w:szCs w:val="28"/>
        </w:rPr>
        <w:t>волейбол, футбол, настольный теннис  и ОФП, кик-</w:t>
      </w:r>
      <w:proofErr w:type="spellStart"/>
      <w:r w:rsidR="003B60A3" w:rsidRPr="003B60A3">
        <w:rPr>
          <w:szCs w:val="28"/>
        </w:rPr>
        <w:t>боксинг</w:t>
      </w:r>
      <w:proofErr w:type="spellEnd"/>
      <w:r w:rsidR="003B60A3" w:rsidRPr="003B60A3">
        <w:rPr>
          <w:szCs w:val="28"/>
        </w:rPr>
        <w:t>, плавание, лыжные гонки, баскетбол, флорбол</w:t>
      </w:r>
      <w:r>
        <w:rPr>
          <w:szCs w:val="28"/>
        </w:rPr>
        <w:t>, плавание</w:t>
      </w:r>
      <w:r w:rsidR="003B60A3" w:rsidRPr="003B60A3">
        <w:rPr>
          <w:szCs w:val="28"/>
        </w:rPr>
        <w:t xml:space="preserve">);  </w:t>
      </w:r>
    </w:p>
    <w:p w14:paraId="799F1309" w14:textId="77777777" w:rsidR="003B60A3" w:rsidRPr="003B60A3" w:rsidRDefault="003B60A3" w:rsidP="003B60A3">
      <w:pPr>
        <w:shd w:val="clear" w:color="auto" w:fill="FFFFFF"/>
        <w:jc w:val="both"/>
        <w:rPr>
          <w:color w:val="000000"/>
          <w:szCs w:val="28"/>
          <w:shd w:val="clear" w:color="auto" w:fill="FFFFFF"/>
        </w:rPr>
      </w:pPr>
      <w:r w:rsidRPr="003B60A3">
        <w:rPr>
          <w:color w:val="000000"/>
          <w:szCs w:val="28"/>
          <w:shd w:val="clear" w:color="auto" w:fill="FFFFFF"/>
        </w:rPr>
        <w:t>-участие в местных, окружных и финальных соревнованиях.</w:t>
      </w:r>
    </w:p>
    <w:p w14:paraId="66AA3E12" w14:textId="77777777" w:rsidR="003B60A3" w:rsidRPr="003B60A3" w:rsidRDefault="003B60A3" w:rsidP="003B60A3">
      <w:pPr>
        <w:shd w:val="clear" w:color="auto" w:fill="FFFFFF"/>
        <w:jc w:val="both"/>
        <w:rPr>
          <w:color w:val="000000"/>
          <w:szCs w:val="28"/>
          <w:shd w:val="clear" w:color="auto" w:fill="FFFFFF"/>
        </w:rPr>
      </w:pPr>
    </w:p>
    <w:p w14:paraId="2C1C37D8" w14:textId="77777777" w:rsidR="003B60A3" w:rsidRPr="003B60A3" w:rsidRDefault="003B60A3" w:rsidP="003B60A3">
      <w:pPr>
        <w:shd w:val="clear" w:color="auto" w:fill="FFFFFF"/>
        <w:jc w:val="both"/>
        <w:rPr>
          <w:szCs w:val="28"/>
        </w:rPr>
      </w:pPr>
      <w:r w:rsidRPr="003B60A3">
        <w:rPr>
          <w:color w:val="000000"/>
          <w:szCs w:val="28"/>
          <w:shd w:val="clear" w:color="auto" w:fill="FFFFFF"/>
        </w:rPr>
        <w:t xml:space="preserve">  Для решения поставленных целей и задач, в спортивном зале поселка </w:t>
      </w:r>
      <w:proofErr w:type="spellStart"/>
      <w:r w:rsidRPr="003B60A3">
        <w:rPr>
          <w:color w:val="000000"/>
          <w:szCs w:val="28"/>
          <w:shd w:val="clear" w:color="auto" w:fill="FFFFFF"/>
        </w:rPr>
        <w:t>Щапово</w:t>
      </w:r>
      <w:proofErr w:type="spellEnd"/>
      <w:r w:rsidRPr="003B60A3">
        <w:rPr>
          <w:color w:val="000000"/>
          <w:szCs w:val="28"/>
          <w:shd w:val="clear" w:color="auto" w:fill="FFFFFF"/>
        </w:rPr>
        <w:t xml:space="preserve">  был сделан ремонт: произведена замена окон, замена напольного покрытия, покраска стен, замена освещения, замена радиаторов отопления. </w:t>
      </w:r>
    </w:p>
    <w:p w14:paraId="5197243F" w14:textId="77777777" w:rsidR="003B60A3" w:rsidRPr="003B60A3" w:rsidRDefault="003B60A3" w:rsidP="003B60A3">
      <w:pPr>
        <w:jc w:val="both"/>
        <w:rPr>
          <w:szCs w:val="28"/>
        </w:rPr>
      </w:pPr>
    </w:p>
    <w:p w14:paraId="2E56695E" w14:textId="77777777" w:rsidR="003B60A3" w:rsidRPr="003B60A3" w:rsidRDefault="003B60A3" w:rsidP="003B60A3">
      <w:pPr>
        <w:jc w:val="both"/>
        <w:rPr>
          <w:szCs w:val="28"/>
        </w:rPr>
      </w:pPr>
      <w:r w:rsidRPr="003B60A3">
        <w:rPr>
          <w:szCs w:val="28"/>
        </w:rPr>
        <w:t xml:space="preserve">В спортивном клубе по всем направлениям занимается более двухсот пятидесяти детей и подростков. </w:t>
      </w:r>
    </w:p>
    <w:p w14:paraId="441504E1" w14:textId="77777777" w:rsidR="00100507" w:rsidRDefault="00100507" w:rsidP="003B60A3">
      <w:pPr>
        <w:jc w:val="both"/>
        <w:rPr>
          <w:szCs w:val="28"/>
        </w:rPr>
      </w:pPr>
    </w:p>
    <w:p w14:paraId="7568FB62" w14:textId="77777777" w:rsidR="003B60A3" w:rsidRPr="003B60A3" w:rsidRDefault="003B60A3" w:rsidP="003B60A3">
      <w:pPr>
        <w:jc w:val="both"/>
        <w:rPr>
          <w:szCs w:val="28"/>
        </w:rPr>
      </w:pPr>
      <w:r w:rsidRPr="003B60A3">
        <w:rPr>
          <w:szCs w:val="28"/>
        </w:rPr>
        <w:t xml:space="preserve">В поселке </w:t>
      </w:r>
      <w:proofErr w:type="spellStart"/>
      <w:r w:rsidRPr="003B60A3">
        <w:rPr>
          <w:szCs w:val="28"/>
        </w:rPr>
        <w:t>Щапово</w:t>
      </w:r>
      <w:proofErr w:type="spellEnd"/>
      <w:r w:rsidRPr="003B60A3">
        <w:rPr>
          <w:szCs w:val="28"/>
        </w:rPr>
        <w:t xml:space="preserve"> проводятся занятия по Общей Физической подготовке для лиц старшего возраста. </w:t>
      </w:r>
    </w:p>
    <w:p w14:paraId="5780E206" w14:textId="77777777" w:rsidR="003B60A3" w:rsidRPr="003B60A3" w:rsidRDefault="003B60A3" w:rsidP="003B60A3">
      <w:pPr>
        <w:jc w:val="both"/>
        <w:rPr>
          <w:szCs w:val="28"/>
        </w:rPr>
      </w:pPr>
    </w:p>
    <w:p w14:paraId="066BF11A" w14:textId="77777777" w:rsidR="003B60A3" w:rsidRDefault="003B60A3" w:rsidP="003B60A3">
      <w:pPr>
        <w:jc w:val="both"/>
        <w:rPr>
          <w:szCs w:val="28"/>
        </w:rPr>
      </w:pPr>
      <w:r w:rsidRPr="003B60A3">
        <w:rPr>
          <w:szCs w:val="28"/>
        </w:rPr>
        <w:t xml:space="preserve"> В связи с эпидемиологической ситуацией спортивный клуб  был вынужден перейти на дистанционную работу. Тренировочный проц</w:t>
      </w:r>
      <w:r>
        <w:rPr>
          <w:szCs w:val="28"/>
        </w:rPr>
        <w:t>есс проводился в онлайн режиме на официальных аккаунтах в социальных сетях.</w:t>
      </w:r>
    </w:p>
    <w:p w14:paraId="760D1BA7" w14:textId="77777777" w:rsidR="003B60A3" w:rsidRDefault="003B60A3" w:rsidP="003B60A3">
      <w:pPr>
        <w:jc w:val="both"/>
        <w:rPr>
          <w:szCs w:val="28"/>
        </w:rPr>
      </w:pPr>
    </w:p>
    <w:p w14:paraId="6FEAD21F" w14:textId="39F53849" w:rsidR="003B60A3" w:rsidRDefault="003B60A3" w:rsidP="003B60A3">
      <w:pPr>
        <w:jc w:val="both"/>
        <w:rPr>
          <w:szCs w:val="28"/>
        </w:rPr>
      </w:pPr>
      <w:r>
        <w:rPr>
          <w:szCs w:val="28"/>
        </w:rPr>
        <w:t xml:space="preserve">Спортсмены нашего </w:t>
      </w:r>
      <w:r w:rsidRPr="003B60A3">
        <w:rPr>
          <w:szCs w:val="28"/>
        </w:rPr>
        <w:t xml:space="preserve">поселения принимают активное участие не только в местных мероприятиях, но и в мероприятиях, проводимых </w:t>
      </w:r>
      <w:proofErr w:type="spellStart"/>
      <w:r w:rsidRPr="003B60A3">
        <w:rPr>
          <w:szCs w:val="28"/>
        </w:rPr>
        <w:t>ТиНАО</w:t>
      </w:r>
      <w:proofErr w:type="spellEnd"/>
      <w:r w:rsidRPr="003B60A3">
        <w:rPr>
          <w:szCs w:val="28"/>
        </w:rPr>
        <w:t xml:space="preserve"> г. Москвы, а именно в Спартакиадах </w:t>
      </w:r>
      <w:r>
        <w:rPr>
          <w:szCs w:val="28"/>
        </w:rPr>
        <w:t xml:space="preserve">для разных возрастных категорий. </w:t>
      </w:r>
    </w:p>
    <w:p w14:paraId="1E8BE43A" w14:textId="77777777" w:rsidR="003B60A3" w:rsidRDefault="003B60A3" w:rsidP="003B60A3">
      <w:pPr>
        <w:jc w:val="both"/>
        <w:rPr>
          <w:szCs w:val="28"/>
        </w:rPr>
      </w:pPr>
    </w:p>
    <w:p w14:paraId="77BF4D5F" w14:textId="77777777" w:rsidR="003B60A3" w:rsidRDefault="003B60A3" w:rsidP="003B60A3">
      <w:pPr>
        <w:jc w:val="both"/>
        <w:rPr>
          <w:szCs w:val="28"/>
        </w:rPr>
      </w:pPr>
      <w:r w:rsidRPr="003B60A3">
        <w:rPr>
          <w:szCs w:val="28"/>
        </w:rPr>
        <w:t>Подводя итог</w:t>
      </w:r>
      <w:r>
        <w:rPr>
          <w:szCs w:val="28"/>
        </w:rPr>
        <w:t>и,</w:t>
      </w:r>
      <w:r w:rsidRPr="003B60A3">
        <w:rPr>
          <w:szCs w:val="28"/>
        </w:rPr>
        <w:t xml:space="preserve"> поселение Щаповское в рейтинге всех спартакиад заняло  7 место из 21 поселения и городских округов </w:t>
      </w:r>
      <w:proofErr w:type="spellStart"/>
      <w:r w:rsidRPr="003B60A3">
        <w:rPr>
          <w:szCs w:val="28"/>
        </w:rPr>
        <w:t>ТиНАО</w:t>
      </w:r>
      <w:proofErr w:type="spellEnd"/>
      <w:r w:rsidRPr="003B60A3">
        <w:rPr>
          <w:szCs w:val="28"/>
        </w:rPr>
        <w:t>.</w:t>
      </w:r>
    </w:p>
    <w:p w14:paraId="01084095" w14:textId="77777777" w:rsidR="003B60A3" w:rsidRDefault="003B60A3" w:rsidP="003B60A3">
      <w:pPr>
        <w:jc w:val="both"/>
        <w:rPr>
          <w:szCs w:val="28"/>
        </w:rPr>
      </w:pPr>
    </w:p>
    <w:p w14:paraId="34A24C67" w14:textId="77777777" w:rsidR="003B60A3" w:rsidRDefault="003B60A3" w:rsidP="003B60A3">
      <w:pPr>
        <w:jc w:val="both"/>
        <w:rPr>
          <w:szCs w:val="28"/>
        </w:rPr>
      </w:pPr>
      <w:r>
        <w:rPr>
          <w:szCs w:val="28"/>
        </w:rPr>
        <w:t>Помимо этого, проводятся спортивные мероприятия, приур</w:t>
      </w:r>
      <w:r w:rsidR="00100507">
        <w:rPr>
          <w:szCs w:val="28"/>
        </w:rPr>
        <w:t>оченные к знаменательным датам.</w:t>
      </w:r>
    </w:p>
    <w:p w14:paraId="5159CEB4" w14:textId="77777777" w:rsidR="00100507" w:rsidRDefault="00100507" w:rsidP="003B60A3">
      <w:pPr>
        <w:jc w:val="both"/>
        <w:rPr>
          <w:color w:val="000000"/>
          <w:szCs w:val="28"/>
        </w:rPr>
      </w:pPr>
    </w:p>
    <w:p w14:paraId="7D5BB913" w14:textId="77777777" w:rsidR="00100507" w:rsidRPr="003B60A3" w:rsidRDefault="00100507" w:rsidP="003B60A3">
      <w:pPr>
        <w:jc w:val="both"/>
        <w:rPr>
          <w:szCs w:val="28"/>
        </w:rPr>
      </w:pPr>
      <w:r>
        <w:rPr>
          <w:color w:val="000000"/>
          <w:szCs w:val="28"/>
        </w:rPr>
        <w:t xml:space="preserve">Благодаря совместной работе </w:t>
      </w:r>
      <w:r w:rsidRPr="00E30618">
        <w:rPr>
          <w:color w:val="000000"/>
          <w:szCs w:val="28"/>
        </w:rPr>
        <w:t>администраци</w:t>
      </w:r>
      <w:r>
        <w:rPr>
          <w:color w:val="000000"/>
          <w:szCs w:val="28"/>
        </w:rPr>
        <w:t xml:space="preserve">и с руководством культурных учреждений и спортклуба, а также </w:t>
      </w:r>
      <w:r w:rsidRPr="00E30618">
        <w:rPr>
          <w:color w:val="000000"/>
          <w:szCs w:val="28"/>
        </w:rPr>
        <w:t>Совет</w:t>
      </w:r>
      <w:r>
        <w:rPr>
          <w:color w:val="000000"/>
          <w:szCs w:val="28"/>
        </w:rPr>
        <w:t>а</w:t>
      </w:r>
      <w:r w:rsidRPr="00E30618">
        <w:rPr>
          <w:color w:val="000000"/>
          <w:szCs w:val="28"/>
        </w:rPr>
        <w:t xml:space="preserve"> депутатов,</w:t>
      </w:r>
      <w:r>
        <w:rPr>
          <w:color w:val="000000"/>
          <w:szCs w:val="28"/>
        </w:rPr>
        <w:t xml:space="preserve"> </w:t>
      </w:r>
      <w:r w:rsidRPr="00E30618">
        <w:rPr>
          <w:color w:val="000000"/>
          <w:szCs w:val="28"/>
        </w:rPr>
        <w:t>общественны</w:t>
      </w:r>
      <w:r>
        <w:rPr>
          <w:color w:val="000000"/>
          <w:szCs w:val="28"/>
        </w:rPr>
        <w:t>х</w:t>
      </w:r>
      <w:r w:rsidRPr="00E30618">
        <w:rPr>
          <w:color w:val="000000"/>
          <w:szCs w:val="28"/>
        </w:rPr>
        <w:t xml:space="preserve"> организаци</w:t>
      </w:r>
      <w:r>
        <w:rPr>
          <w:color w:val="000000"/>
          <w:szCs w:val="28"/>
        </w:rPr>
        <w:t>й, Совета ветеранов и молодежной палаты нам удается привить нашим жителям любовь к культуре и спорту, создать благоприятные условия для проведения полезного досуга, отвлечь от негативных привычек.</w:t>
      </w:r>
    </w:p>
    <w:p w14:paraId="42D802CA" w14:textId="77777777" w:rsidR="0028148E" w:rsidRPr="00F746AD" w:rsidRDefault="0028148E" w:rsidP="0028148E">
      <w:pPr>
        <w:ind w:firstLine="708"/>
        <w:jc w:val="both"/>
        <w:rPr>
          <w:szCs w:val="28"/>
        </w:rPr>
      </w:pPr>
    </w:p>
    <w:p w14:paraId="73EFE701" w14:textId="77777777" w:rsidR="0028148E" w:rsidRDefault="0028148E" w:rsidP="0028148E">
      <w:pPr>
        <w:ind w:firstLine="708"/>
        <w:jc w:val="both"/>
        <w:rPr>
          <w:szCs w:val="28"/>
        </w:rPr>
      </w:pPr>
    </w:p>
    <w:p w14:paraId="557E1995" w14:textId="77777777" w:rsidR="0028148E" w:rsidRDefault="0028148E" w:rsidP="0028148E">
      <w:pPr>
        <w:jc w:val="center"/>
        <w:rPr>
          <w:b/>
          <w:szCs w:val="28"/>
          <w:u w:val="single"/>
        </w:rPr>
      </w:pPr>
      <w:r>
        <w:rPr>
          <w:b/>
          <w:szCs w:val="28"/>
          <w:u w:val="single"/>
        </w:rPr>
        <w:t>Информирование населения</w:t>
      </w:r>
    </w:p>
    <w:p w14:paraId="61A84BA8" w14:textId="77777777" w:rsidR="0028148E" w:rsidRDefault="0028148E" w:rsidP="0028148E">
      <w:pPr>
        <w:jc w:val="center"/>
        <w:rPr>
          <w:b/>
          <w:szCs w:val="28"/>
          <w:u w:val="single"/>
        </w:rPr>
      </w:pPr>
    </w:p>
    <w:p w14:paraId="106B66C4" w14:textId="6AE6F942" w:rsidR="0028148E" w:rsidRDefault="0028148E" w:rsidP="0028148E">
      <w:pPr>
        <w:pStyle w:val="a6"/>
        <w:ind w:firstLine="708"/>
        <w:jc w:val="both"/>
        <w:rPr>
          <w:b w:val="0"/>
          <w:sz w:val="28"/>
          <w:szCs w:val="28"/>
          <w:lang w:val="ru-RU"/>
        </w:rPr>
      </w:pPr>
      <w:r>
        <w:rPr>
          <w:b w:val="0"/>
          <w:color w:val="000000"/>
          <w:sz w:val="28"/>
          <w:szCs w:val="28"/>
        </w:rPr>
        <w:lastRenderedPageBreak/>
        <w:t xml:space="preserve">Информирование жителей о деятельности </w:t>
      </w:r>
      <w:r w:rsidR="00CF75B6">
        <w:rPr>
          <w:b w:val="0"/>
          <w:color w:val="000000"/>
          <w:sz w:val="28"/>
          <w:szCs w:val="28"/>
          <w:lang w:val="ru-RU"/>
        </w:rPr>
        <w:t xml:space="preserve">Администрации </w:t>
      </w:r>
      <w:r>
        <w:rPr>
          <w:b w:val="0"/>
          <w:sz w:val="28"/>
          <w:szCs w:val="28"/>
        </w:rPr>
        <w:t>осуществля</w:t>
      </w:r>
      <w:r w:rsidR="00CF75B6">
        <w:rPr>
          <w:b w:val="0"/>
          <w:sz w:val="28"/>
          <w:szCs w:val="28"/>
          <w:lang w:val="ru-RU"/>
        </w:rPr>
        <w:t>ется</w:t>
      </w:r>
      <w:r>
        <w:rPr>
          <w:b w:val="0"/>
          <w:sz w:val="28"/>
          <w:szCs w:val="28"/>
        </w:rPr>
        <w:t xml:space="preserve">  через:</w:t>
      </w:r>
      <w:r>
        <w:rPr>
          <w:b w:val="0"/>
          <w:sz w:val="28"/>
          <w:szCs w:val="28"/>
          <w:lang w:val="ru-RU"/>
        </w:rPr>
        <w:t xml:space="preserve"> </w:t>
      </w:r>
      <w:r>
        <w:rPr>
          <w:b w:val="0"/>
          <w:sz w:val="28"/>
          <w:szCs w:val="28"/>
        </w:rPr>
        <w:t xml:space="preserve">- </w:t>
      </w:r>
      <w:r>
        <w:rPr>
          <w:b w:val="0"/>
          <w:sz w:val="28"/>
          <w:szCs w:val="28"/>
          <w:u w:val="single"/>
        </w:rPr>
        <w:t>официальный сайт  администрации поселени</w:t>
      </w:r>
      <w:r>
        <w:rPr>
          <w:b w:val="0"/>
          <w:sz w:val="28"/>
          <w:szCs w:val="28"/>
        </w:rPr>
        <w:t xml:space="preserve">я. </w:t>
      </w:r>
      <w:r>
        <w:rPr>
          <w:b w:val="0"/>
          <w:sz w:val="28"/>
          <w:szCs w:val="28"/>
          <w:lang w:val="ru-RU"/>
        </w:rPr>
        <w:t xml:space="preserve">За прошедший год сайт администрации посетили более </w:t>
      </w:r>
      <w:r w:rsidR="009A1639" w:rsidRPr="009A1639">
        <w:rPr>
          <w:b w:val="0"/>
          <w:sz w:val="28"/>
          <w:szCs w:val="28"/>
          <w:lang w:val="ru-RU"/>
        </w:rPr>
        <w:t>4</w:t>
      </w:r>
      <w:r w:rsidRPr="009A1639">
        <w:rPr>
          <w:b w:val="0"/>
          <w:sz w:val="28"/>
          <w:szCs w:val="28"/>
          <w:lang w:val="ru-RU"/>
        </w:rPr>
        <w:t>0 тыс. гостей</w:t>
      </w:r>
      <w:r w:rsidR="009A1639">
        <w:rPr>
          <w:b w:val="0"/>
          <w:sz w:val="28"/>
          <w:szCs w:val="28"/>
          <w:lang w:val="ru-RU"/>
        </w:rPr>
        <w:t>.</w:t>
      </w:r>
    </w:p>
    <w:p w14:paraId="035234EA" w14:textId="77777777" w:rsidR="0028148E" w:rsidRDefault="0028148E" w:rsidP="0028148E">
      <w:pPr>
        <w:pStyle w:val="a6"/>
        <w:ind w:firstLine="708"/>
        <w:jc w:val="both"/>
        <w:rPr>
          <w:b w:val="0"/>
          <w:color w:val="000000"/>
          <w:sz w:val="28"/>
          <w:szCs w:val="28"/>
        </w:rPr>
      </w:pPr>
      <w:r>
        <w:rPr>
          <w:b w:val="0"/>
          <w:color w:val="000000"/>
          <w:sz w:val="28"/>
          <w:szCs w:val="28"/>
          <w:lang w:val="ru-RU"/>
        </w:rPr>
        <w:t xml:space="preserve">А также через </w:t>
      </w:r>
      <w:r>
        <w:rPr>
          <w:b w:val="0"/>
          <w:sz w:val="28"/>
          <w:szCs w:val="28"/>
          <w:u w:val="single"/>
        </w:rPr>
        <w:t xml:space="preserve">страницы администрации </w:t>
      </w:r>
      <w:r>
        <w:rPr>
          <w:rFonts w:eastAsia="Calibri"/>
          <w:b w:val="0"/>
          <w:sz w:val="28"/>
          <w:szCs w:val="28"/>
          <w:u w:val="single"/>
          <w:lang w:eastAsia="en-US"/>
        </w:rPr>
        <w:t>в соц</w:t>
      </w:r>
      <w:r>
        <w:rPr>
          <w:b w:val="0"/>
          <w:sz w:val="28"/>
          <w:szCs w:val="28"/>
          <w:u w:val="single"/>
        </w:rPr>
        <w:t xml:space="preserve">иальных </w:t>
      </w:r>
      <w:r>
        <w:rPr>
          <w:rFonts w:eastAsia="Calibri"/>
          <w:b w:val="0"/>
          <w:sz w:val="28"/>
          <w:szCs w:val="28"/>
          <w:u w:val="single"/>
          <w:lang w:eastAsia="en-US"/>
        </w:rPr>
        <w:t xml:space="preserve">сетях: </w:t>
      </w:r>
      <w:r>
        <w:rPr>
          <w:rFonts w:eastAsia="Calibri"/>
          <w:b w:val="0"/>
          <w:sz w:val="28"/>
          <w:szCs w:val="28"/>
          <w:lang w:eastAsia="en-US"/>
        </w:rPr>
        <w:t>ВКонтакте, Твиттере, Инстаграме, Фейсбуке</w:t>
      </w:r>
      <w:r>
        <w:rPr>
          <w:rFonts w:eastAsia="Calibri"/>
          <w:b w:val="0"/>
          <w:sz w:val="28"/>
          <w:szCs w:val="28"/>
          <w:lang w:val="ru-RU" w:eastAsia="en-US"/>
        </w:rPr>
        <w:t xml:space="preserve">, Одноклассники и видео-канал </w:t>
      </w:r>
      <w:proofErr w:type="spellStart"/>
      <w:r>
        <w:rPr>
          <w:rFonts w:eastAsia="Calibri"/>
          <w:b w:val="0"/>
          <w:sz w:val="28"/>
          <w:szCs w:val="28"/>
          <w:lang w:val="ru-RU" w:eastAsia="en-US"/>
        </w:rPr>
        <w:t>Ютуб</w:t>
      </w:r>
      <w:proofErr w:type="spellEnd"/>
      <w:r>
        <w:rPr>
          <w:rFonts w:eastAsia="Calibri"/>
          <w:b w:val="0"/>
          <w:sz w:val="28"/>
          <w:szCs w:val="28"/>
          <w:lang w:val="ru-RU" w:eastAsia="en-US"/>
        </w:rPr>
        <w:t xml:space="preserve">, которые </w:t>
      </w:r>
      <w:r>
        <w:rPr>
          <w:rFonts w:eastAsia="Calibri"/>
          <w:b w:val="0"/>
          <w:sz w:val="28"/>
          <w:szCs w:val="28"/>
          <w:lang w:eastAsia="en-US"/>
        </w:rPr>
        <w:t>на сегодн</w:t>
      </w:r>
      <w:r>
        <w:rPr>
          <w:b w:val="0"/>
          <w:sz w:val="28"/>
          <w:szCs w:val="28"/>
        </w:rPr>
        <w:t>яшний день</w:t>
      </w:r>
      <w:r>
        <w:rPr>
          <w:rFonts w:eastAsia="Calibri"/>
          <w:b w:val="0"/>
          <w:sz w:val="28"/>
          <w:szCs w:val="28"/>
          <w:lang w:eastAsia="en-US"/>
        </w:rPr>
        <w:t xml:space="preserve"> </w:t>
      </w:r>
      <w:r>
        <w:rPr>
          <w:b w:val="0"/>
          <w:sz w:val="28"/>
          <w:szCs w:val="28"/>
        </w:rPr>
        <w:t xml:space="preserve">имеют </w:t>
      </w:r>
      <w:r w:rsidR="00CF75B6">
        <w:rPr>
          <w:rFonts w:eastAsia="Calibri"/>
          <w:b w:val="0"/>
          <w:sz w:val="28"/>
          <w:szCs w:val="28"/>
          <w:lang w:val="ru-RU" w:eastAsia="en-US"/>
        </w:rPr>
        <w:t xml:space="preserve">около </w:t>
      </w:r>
      <w:r w:rsidR="00CF75B6">
        <w:rPr>
          <w:b w:val="0"/>
          <w:sz w:val="28"/>
          <w:szCs w:val="28"/>
          <w:lang w:val="ru-RU"/>
        </w:rPr>
        <w:t>45</w:t>
      </w:r>
      <w:r>
        <w:rPr>
          <w:b w:val="0"/>
          <w:sz w:val="28"/>
          <w:szCs w:val="28"/>
          <w:lang w:val="ru-RU"/>
        </w:rPr>
        <w:t>00</w:t>
      </w:r>
      <w:r>
        <w:rPr>
          <w:rFonts w:eastAsia="Calibri"/>
          <w:b w:val="0"/>
          <w:sz w:val="28"/>
          <w:szCs w:val="28"/>
          <w:lang w:eastAsia="en-US"/>
        </w:rPr>
        <w:t xml:space="preserve"> постоянных подписчиков, их количество продолжает увеличиваться.</w:t>
      </w:r>
    </w:p>
    <w:p w14:paraId="03C4A1F8" w14:textId="77777777" w:rsidR="0028148E" w:rsidRDefault="0028148E" w:rsidP="0028148E">
      <w:pPr>
        <w:pStyle w:val="a6"/>
        <w:ind w:firstLine="708"/>
        <w:jc w:val="both"/>
        <w:rPr>
          <w:b w:val="0"/>
          <w:sz w:val="28"/>
          <w:szCs w:val="28"/>
        </w:rPr>
      </w:pPr>
      <w:r>
        <w:rPr>
          <w:b w:val="0"/>
          <w:sz w:val="28"/>
          <w:szCs w:val="28"/>
        </w:rPr>
        <w:t>180 информационных конструкций расположено на подъездах МКД</w:t>
      </w:r>
      <w:r w:rsidR="00CF75B6">
        <w:rPr>
          <w:b w:val="0"/>
          <w:sz w:val="28"/>
          <w:szCs w:val="28"/>
          <w:lang w:val="ru-RU"/>
        </w:rPr>
        <w:t xml:space="preserve">. </w:t>
      </w:r>
      <w:r w:rsidR="00CF75B6">
        <w:rPr>
          <w:b w:val="0"/>
          <w:sz w:val="28"/>
          <w:szCs w:val="28"/>
        </w:rPr>
        <w:t>1</w:t>
      </w:r>
      <w:r w:rsidR="00CF75B6">
        <w:rPr>
          <w:b w:val="0"/>
          <w:sz w:val="28"/>
          <w:szCs w:val="28"/>
          <w:lang w:val="ru-RU"/>
        </w:rPr>
        <w:t>3</w:t>
      </w:r>
      <w:r>
        <w:rPr>
          <w:b w:val="0"/>
          <w:sz w:val="28"/>
          <w:szCs w:val="28"/>
        </w:rPr>
        <w:t xml:space="preserve"> информационных стендов, расположено по всей территории поселения.</w:t>
      </w:r>
      <w:r>
        <w:rPr>
          <w:b w:val="0"/>
          <w:sz w:val="28"/>
          <w:szCs w:val="28"/>
        </w:rPr>
        <w:tab/>
      </w:r>
    </w:p>
    <w:p w14:paraId="298659F9" w14:textId="77777777" w:rsidR="0028148E" w:rsidRDefault="0028148E" w:rsidP="0028148E">
      <w:pPr>
        <w:pStyle w:val="a6"/>
        <w:ind w:firstLine="708"/>
        <w:jc w:val="both"/>
        <w:rPr>
          <w:b w:val="0"/>
          <w:color w:val="000000"/>
          <w:sz w:val="28"/>
          <w:szCs w:val="28"/>
          <w:lang w:val="ru-RU"/>
        </w:rPr>
      </w:pPr>
      <w:r>
        <w:rPr>
          <w:b w:val="0"/>
          <w:sz w:val="28"/>
          <w:szCs w:val="28"/>
        </w:rPr>
        <w:t xml:space="preserve">Особое </w:t>
      </w:r>
      <w:r>
        <w:rPr>
          <w:b w:val="0"/>
          <w:color w:val="000000"/>
          <w:sz w:val="28"/>
          <w:szCs w:val="28"/>
        </w:rPr>
        <w:t>значение в системе информирования отводится  работе с населением – это, прежде всего, организация встреч главы администрации с населением поселения, прием граждан главой администрации и</w:t>
      </w:r>
      <w:r>
        <w:rPr>
          <w:b w:val="0"/>
          <w:color w:val="000000"/>
          <w:sz w:val="28"/>
          <w:szCs w:val="28"/>
          <w:lang w:val="ru-RU"/>
        </w:rPr>
        <w:t xml:space="preserve"> </w:t>
      </w:r>
      <w:r>
        <w:rPr>
          <w:b w:val="0"/>
          <w:color w:val="000000"/>
          <w:sz w:val="28"/>
          <w:szCs w:val="28"/>
        </w:rPr>
        <w:t>сотрудниками администрации, а так же работа с 3</w:t>
      </w:r>
      <w:r>
        <w:rPr>
          <w:b w:val="0"/>
          <w:color w:val="000000"/>
          <w:sz w:val="28"/>
          <w:szCs w:val="28"/>
          <w:lang w:val="ru-RU"/>
        </w:rPr>
        <w:t>2</w:t>
      </w:r>
      <w:r>
        <w:rPr>
          <w:b w:val="0"/>
          <w:color w:val="000000"/>
          <w:sz w:val="28"/>
          <w:szCs w:val="28"/>
        </w:rPr>
        <w:t xml:space="preserve"> общественными советниками.</w:t>
      </w:r>
    </w:p>
    <w:p w14:paraId="18ABC7BC" w14:textId="77777777" w:rsidR="00115E3F" w:rsidRPr="00F746AD" w:rsidRDefault="00115E3F" w:rsidP="00115E3F">
      <w:pPr>
        <w:ind w:firstLine="708"/>
        <w:jc w:val="both"/>
        <w:rPr>
          <w:szCs w:val="28"/>
        </w:rPr>
      </w:pPr>
      <w:r>
        <w:rPr>
          <w:szCs w:val="28"/>
        </w:rPr>
        <w:t>Из-за эпидемиологической обстановки в 2020 году прошли всего 2 встречи с населением и  24 встречи с общественными советниками.</w:t>
      </w:r>
    </w:p>
    <w:p w14:paraId="22367CBE" w14:textId="77777777" w:rsidR="0028148E" w:rsidRDefault="0028148E" w:rsidP="0028148E">
      <w:pPr>
        <w:rPr>
          <w:szCs w:val="28"/>
        </w:rPr>
      </w:pPr>
    </w:p>
    <w:p w14:paraId="1F5C40B5" w14:textId="77777777" w:rsidR="0028148E" w:rsidRDefault="0028148E" w:rsidP="0028148E">
      <w:pPr>
        <w:spacing w:line="276" w:lineRule="auto"/>
        <w:ind w:firstLine="425"/>
        <w:jc w:val="both"/>
        <w:rPr>
          <w:bCs/>
          <w:color w:val="FF0000"/>
          <w:szCs w:val="28"/>
          <w:lang w:val="x-none" w:eastAsia="x-none"/>
        </w:rPr>
      </w:pPr>
      <w:r>
        <w:rPr>
          <w:rFonts w:eastAsia="Calibri"/>
          <w:szCs w:val="28"/>
          <w:lang w:eastAsia="en-US"/>
        </w:rPr>
        <w:t>Результатов в каждодневном решении вопросов местного значения администрации удается достигать благодаря тесному взаимодействию с Советом депутатов, с руководителями муниципальных бюджетных учреждений, поддержке Совета ветеранов, Молодежной палаты, общественны</w:t>
      </w:r>
      <w:r w:rsidR="00CF75B6">
        <w:rPr>
          <w:rFonts w:eastAsia="Calibri"/>
          <w:szCs w:val="28"/>
          <w:lang w:eastAsia="en-US"/>
        </w:rPr>
        <w:t>х советников</w:t>
      </w:r>
      <w:r>
        <w:rPr>
          <w:rFonts w:eastAsia="Calibri"/>
          <w:szCs w:val="28"/>
          <w:lang w:eastAsia="en-US"/>
        </w:rPr>
        <w:t xml:space="preserve">. </w:t>
      </w:r>
    </w:p>
    <w:p w14:paraId="312B1A03" w14:textId="77777777" w:rsidR="0028148E" w:rsidRDefault="0028148E" w:rsidP="0028148E">
      <w:pPr>
        <w:spacing w:line="276" w:lineRule="auto"/>
        <w:jc w:val="both"/>
        <w:rPr>
          <w:bCs/>
          <w:szCs w:val="28"/>
          <w:lang w:eastAsia="x-none"/>
        </w:rPr>
      </w:pPr>
      <w:r>
        <w:rPr>
          <w:bCs/>
          <w:szCs w:val="28"/>
          <w:lang w:val="x-none" w:eastAsia="x-none"/>
        </w:rPr>
        <w:t xml:space="preserve">          </w:t>
      </w:r>
      <w:r>
        <w:rPr>
          <w:bCs/>
          <w:szCs w:val="28"/>
          <w:lang w:eastAsia="x-none"/>
        </w:rPr>
        <w:t>Большое Вам спасибо. На</w:t>
      </w:r>
      <w:r>
        <w:rPr>
          <w:bCs/>
          <w:szCs w:val="28"/>
          <w:lang w:val="x-none" w:eastAsia="x-none"/>
        </w:rPr>
        <w:t>деюсь</w:t>
      </w:r>
      <w:r>
        <w:rPr>
          <w:bCs/>
          <w:szCs w:val="28"/>
          <w:lang w:eastAsia="x-none"/>
        </w:rPr>
        <w:t>,</w:t>
      </w:r>
      <w:r>
        <w:rPr>
          <w:bCs/>
          <w:szCs w:val="28"/>
          <w:lang w:val="x-none" w:eastAsia="x-none"/>
        </w:rPr>
        <w:t xml:space="preserve"> что и в будущем наша работа будет строиться на основе делового сотрудничества и взаимной помощи.</w:t>
      </w:r>
    </w:p>
    <w:p w14:paraId="5D91B466" w14:textId="77777777" w:rsidR="0028148E" w:rsidRDefault="0028148E" w:rsidP="0028148E">
      <w:pPr>
        <w:spacing w:line="276" w:lineRule="auto"/>
        <w:jc w:val="both"/>
        <w:rPr>
          <w:bCs/>
          <w:sz w:val="24"/>
          <w:lang w:eastAsia="x-none"/>
        </w:rPr>
      </w:pPr>
    </w:p>
    <w:p w14:paraId="39C2A44E" w14:textId="77777777" w:rsidR="0028148E" w:rsidRDefault="0028148E" w:rsidP="0028148E">
      <w:pPr>
        <w:spacing w:line="276" w:lineRule="auto"/>
        <w:jc w:val="both"/>
        <w:rPr>
          <w:bCs/>
          <w:sz w:val="24"/>
          <w:lang w:eastAsia="x-none"/>
        </w:rPr>
      </w:pPr>
      <w:r>
        <w:rPr>
          <w:bCs/>
          <w:sz w:val="24"/>
          <w:lang w:val="x-none" w:eastAsia="x-none"/>
        </w:rPr>
        <w:t xml:space="preserve">           </w:t>
      </w:r>
    </w:p>
    <w:p w14:paraId="7B260E10" w14:textId="77777777" w:rsidR="0028148E" w:rsidRDefault="0028148E" w:rsidP="0028148E">
      <w:pPr>
        <w:spacing w:line="276" w:lineRule="auto"/>
        <w:jc w:val="both"/>
        <w:rPr>
          <w:bCs/>
          <w:sz w:val="24"/>
          <w:lang w:eastAsia="x-none"/>
        </w:rPr>
      </w:pPr>
      <w:r>
        <w:rPr>
          <w:bCs/>
          <w:sz w:val="24"/>
          <w:lang w:val="x-none" w:eastAsia="x-none"/>
        </w:rPr>
        <w:t xml:space="preserve">Доклад окончен.         </w:t>
      </w:r>
    </w:p>
    <w:p w14:paraId="7DF671D2" w14:textId="77777777" w:rsidR="0028148E" w:rsidRDefault="0028148E" w:rsidP="0028148E">
      <w:pPr>
        <w:spacing w:line="276" w:lineRule="auto"/>
        <w:jc w:val="both"/>
        <w:rPr>
          <w:bCs/>
          <w:sz w:val="24"/>
          <w:lang w:val="x-none" w:eastAsia="x-none"/>
        </w:rPr>
      </w:pPr>
      <w:r>
        <w:rPr>
          <w:bCs/>
          <w:sz w:val="24"/>
          <w:lang w:val="x-none" w:eastAsia="x-none"/>
        </w:rPr>
        <w:t>Спасибо за внимание.</w:t>
      </w:r>
    </w:p>
    <w:p w14:paraId="727988C9" w14:textId="77777777" w:rsidR="0028148E" w:rsidRDefault="0028148E" w:rsidP="0028148E">
      <w:pPr>
        <w:rPr>
          <w:lang w:val="x-none"/>
        </w:rPr>
      </w:pPr>
    </w:p>
    <w:p w14:paraId="3B817ED5" w14:textId="77777777" w:rsidR="00BA74FA" w:rsidRPr="0028148E" w:rsidRDefault="00BA74FA">
      <w:pPr>
        <w:rPr>
          <w:lang w:val="x-none"/>
        </w:rPr>
      </w:pPr>
    </w:p>
    <w:sectPr w:rsidR="00BA74FA" w:rsidRPr="0028148E" w:rsidSect="00323A27">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0F1A" w14:textId="77777777" w:rsidR="00C029AB" w:rsidRDefault="00C029AB" w:rsidP="00323A27">
      <w:r>
        <w:separator/>
      </w:r>
    </w:p>
  </w:endnote>
  <w:endnote w:type="continuationSeparator" w:id="0">
    <w:p w14:paraId="65F3B138" w14:textId="77777777" w:rsidR="00C029AB" w:rsidRDefault="00C029AB" w:rsidP="0032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20885"/>
      <w:docPartObj>
        <w:docPartGallery w:val="Page Numbers (Bottom of Page)"/>
        <w:docPartUnique/>
      </w:docPartObj>
    </w:sdtPr>
    <w:sdtEndPr/>
    <w:sdtContent>
      <w:p w14:paraId="369D6747" w14:textId="77777777" w:rsidR="00323A27" w:rsidRDefault="00323A27">
        <w:pPr>
          <w:pStyle w:val="a9"/>
          <w:jc w:val="right"/>
        </w:pPr>
        <w:r>
          <w:fldChar w:fldCharType="begin"/>
        </w:r>
        <w:r>
          <w:instrText>PAGE   \* MERGEFORMAT</w:instrText>
        </w:r>
        <w:r>
          <w:fldChar w:fldCharType="separate"/>
        </w:r>
        <w:r w:rsidR="00AF10C5">
          <w:rPr>
            <w:noProof/>
          </w:rPr>
          <w:t>2</w:t>
        </w:r>
        <w:r>
          <w:fldChar w:fldCharType="end"/>
        </w:r>
      </w:p>
    </w:sdtContent>
  </w:sdt>
  <w:p w14:paraId="4F8FD201" w14:textId="77777777" w:rsidR="00323A27" w:rsidRDefault="00323A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11DD" w14:textId="77777777" w:rsidR="00C029AB" w:rsidRDefault="00C029AB" w:rsidP="00323A27">
      <w:r>
        <w:separator/>
      </w:r>
    </w:p>
  </w:footnote>
  <w:footnote w:type="continuationSeparator" w:id="0">
    <w:p w14:paraId="301BA69D" w14:textId="77777777" w:rsidR="00C029AB" w:rsidRDefault="00C029AB" w:rsidP="0032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8E"/>
    <w:rsid w:val="000D11A0"/>
    <w:rsid w:val="00100507"/>
    <w:rsid w:val="00115E3F"/>
    <w:rsid w:val="00132F7E"/>
    <w:rsid w:val="001B7794"/>
    <w:rsid w:val="001C1E12"/>
    <w:rsid w:val="001F4E7D"/>
    <w:rsid w:val="002130CA"/>
    <w:rsid w:val="00215F4E"/>
    <w:rsid w:val="00226B52"/>
    <w:rsid w:val="002403D6"/>
    <w:rsid w:val="00246C30"/>
    <w:rsid w:val="0028148E"/>
    <w:rsid w:val="002D12B9"/>
    <w:rsid w:val="00323A27"/>
    <w:rsid w:val="00341E08"/>
    <w:rsid w:val="003B0353"/>
    <w:rsid w:val="003B60A3"/>
    <w:rsid w:val="00480D55"/>
    <w:rsid w:val="0048298E"/>
    <w:rsid w:val="0049449B"/>
    <w:rsid w:val="005263F1"/>
    <w:rsid w:val="005E2496"/>
    <w:rsid w:val="00616762"/>
    <w:rsid w:val="00632790"/>
    <w:rsid w:val="00656A13"/>
    <w:rsid w:val="006F71E4"/>
    <w:rsid w:val="007257EE"/>
    <w:rsid w:val="00744E1C"/>
    <w:rsid w:val="00764324"/>
    <w:rsid w:val="007B5F92"/>
    <w:rsid w:val="007D39CC"/>
    <w:rsid w:val="007F1B1C"/>
    <w:rsid w:val="0087608A"/>
    <w:rsid w:val="008D6F7C"/>
    <w:rsid w:val="00953B60"/>
    <w:rsid w:val="009A1639"/>
    <w:rsid w:val="00AB1CB0"/>
    <w:rsid w:val="00AF0717"/>
    <w:rsid w:val="00AF10C5"/>
    <w:rsid w:val="00B054E0"/>
    <w:rsid w:val="00B12A19"/>
    <w:rsid w:val="00B6093A"/>
    <w:rsid w:val="00B66478"/>
    <w:rsid w:val="00BA74FA"/>
    <w:rsid w:val="00BB7C04"/>
    <w:rsid w:val="00C029AB"/>
    <w:rsid w:val="00C17F48"/>
    <w:rsid w:val="00C21008"/>
    <w:rsid w:val="00C937B8"/>
    <w:rsid w:val="00CB5630"/>
    <w:rsid w:val="00CF75B6"/>
    <w:rsid w:val="00D6769E"/>
    <w:rsid w:val="00D94038"/>
    <w:rsid w:val="00DD1C03"/>
    <w:rsid w:val="00E3198E"/>
    <w:rsid w:val="00E7649B"/>
    <w:rsid w:val="00E93476"/>
    <w:rsid w:val="00F65A88"/>
    <w:rsid w:val="00F746AD"/>
    <w:rsid w:val="00F92104"/>
    <w:rsid w:val="00FA0354"/>
    <w:rsid w:val="00FA1170"/>
    <w:rsid w:val="00FC504F"/>
    <w:rsid w:val="00FD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148E"/>
    <w:pPr>
      <w:spacing w:before="100" w:beforeAutospacing="1" w:after="100" w:afterAutospacing="1"/>
    </w:pPr>
    <w:rPr>
      <w:sz w:val="24"/>
    </w:rPr>
  </w:style>
  <w:style w:type="paragraph" w:styleId="a4">
    <w:name w:val="header"/>
    <w:basedOn w:val="a"/>
    <w:link w:val="a5"/>
    <w:unhideWhenUsed/>
    <w:rsid w:val="0028148E"/>
    <w:pPr>
      <w:tabs>
        <w:tab w:val="center" w:pos="4677"/>
        <w:tab w:val="right" w:pos="9355"/>
      </w:tabs>
    </w:pPr>
  </w:style>
  <w:style w:type="character" w:customStyle="1" w:styleId="a5">
    <w:name w:val="Верхний колонтитул Знак"/>
    <w:basedOn w:val="a0"/>
    <w:link w:val="a4"/>
    <w:rsid w:val="0028148E"/>
    <w:rPr>
      <w:rFonts w:ascii="Times New Roman" w:eastAsia="Times New Roman" w:hAnsi="Times New Roman" w:cs="Times New Roman"/>
      <w:sz w:val="28"/>
      <w:szCs w:val="24"/>
      <w:lang w:eastAsia="ru-RU"/>
    </w:rPr>
  </w:style>
  <w:style w:type="paragraph" w:styleId="a6">
    <w:name w:val="Body Text"/>
    <w:basedOn w:val="a"/>
    <w:link w:val="a7"/>
    <w:semiHidden/>
    <w:unhideWhenUsed/>
    <w:rsid w:val="0028148E"/>
    <w:rPr>
      <w:b/>
      <w:bCs/>
      <w:sz w:val="32"/>
      <w:lang w:val="x-none" w:eastAsia="x-none"/>
    </w:rPr>
  </w:style>
  <w:style w:type="character" w:customStyle="1" w:styleId="a7">
    <w:name w:val="Основной текст Знак"/>
    <w:basedOn w:val="a0"/>
    <w:link w:val="a6"/>
    <w:semiHidden/>
    <w:rsid w:val="0028148E"/>
    <w:rPr>
      <w:rFonts w:ascii="Times New Roman" w:eastAsia="Times New Roman" w:hAnsi="Times New Roman" w:cs="Times New Roman"/>
      <w:b/>
      <w:bCs/>
      <w:sz w:val="32"/>
      <w:szCs w:val="24"/>
      <w:lang w:val="x-none" w:eastAsia="x-none"/>
    </w:rPr>
  </w:style>
  <w:style w:type="paragraph" w:styleId="a8">
    <w:name w:val="No Spacing"/>
    <w:uiPriority w:val="1"/>
    <w:qFormat/>
    <w:rsid w:val="0028148E"/>
    <w:pPr>
      <w:spacing w:after="0" w:line="240" w:lineRule="auto"/>
    </w:pPr>
    <w:rPr>
      <w:rFonts w:ascii="Calibri" w:eastAsia="Calibri" w:hAnsi="Calibri" w:cs="Times New Roman"/>
    </w:rPr>
  </w:style>
  <w:style w:type="paragraph" w:styleId="a9">
    <w:name w:val="footer"/>
    <w:basedOn w:val="a"/>
    <w:link w:val="aa"/>
    <w:uiPriority w:val="99"/>
    <w:unhideWhenUsed/>
    <w:rsid w:val="00323A27"/>
    <w:pPr>
      <w:tabs>
        <w:tab w:val="center" w:pos="4677"/>
        <w:tab w:val="right" w:pos="9355"/>
      </w:tabs>
    </w:pPr>
  </w:style>
  <w:style w:type="character" w:customStyle="1" w:styleId="aa">
    <w:name w:val="Нижний колонтитул Знак"/>
    <w:basedOn w:val="a0"/>
    <w:link w:val="a9"/>
    <w:uiPriority w:val="99"/>
    <w:rsid w:val="00323A2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148E"/>
    <w:pPr>
      <w:spacing w:before="100" w:beforeAutospacing="1" w:after="100" w:afterAutospacing="1"/>
    </w:pPr>
    <w:rPr>
      <w:sz w:val="24"/>
    </w:rPr>
  </w:style>
  <w:style w:type="paragraph" w:styleId="a4">
    <w:name w:val="header"/>
    <w:basedOn w:val="a"/>
    <w:link w:val="a5"/>
    <w:unhideWhenUsed/>
    <w:rsid w:val="0028148E"/>
    <w:pPr>
      <w:tabs>
        <w:tab w:val="center" w:pos="4677"/>
        <w:tab w:val="right" w:pos="9355"/>
      </w:tabs>
    </w:pPr>
  </w:style>
  <w:style w:type="character" w:customStyle="1" w:styleId="a5">
    <w:name w:val="Верхний колонтитул Знак"/>
    <w:basedOn w:val="a0"/>
    <w:link w:val="a4"/>
    <w:rsid w:val="0028148E"/>
    <w:rPr>
      <w:rFonts w:ascii="Times New Roman" w:eastAsia="Times New Roman" w:hAnsi="Times New Roman" w:cs="Times New Roman"/>
      <w:sz w:val="28"/>
      <w:szCs w:val="24"/>
      <w:lang w:eastAsia="ru-RU"/>
    </w:rPr>
  </w:style>
  <w:style w:type="paragraph" w:styleId="a6">
    <w:name w:val="Body Text"/>
    <w:basedOn w:val="a"/>
    <w:link w:val="a7"/>
    <w:semiHidden/>
    <w:unhideWhenUsed/>
    <w:rsid w:val="0028148E"/>
    <w:rPr>
      <w:b/>
      <w:bCs/>
      <w:sz w:val="32"/>
      <w:lang w:val="x-none" w:eastAsia="x-none"/>
    </w:rPr>
  </w:style>
  <w:style w:type="character" w:customStyle="1" w:styleId="a7">
    <w:name w:val="Основной текст Знак"/>
    <w:basedOn w:val="a0"/>
    <w:link w:val="a6"/>
    <w:semiHidden/>
    <w:rsid w:val="0028148E"/>
    <w:rPr>
      <w:rFonts w:ascii="Times New Roman" w:eastAsia="Times New Roman" w:hAnsi="Times New Roman" w:cs="Times New Roman"/>
      <w:b/>
      <w:bCs/>
      <w:sz w:val="32"/>
      <w:szCs w:val="24"/>
      <w:lang w:val="x-none" w:eastAsia="x-none"/>
    </w:rPr>
  </w:style>
  <w:style w:type="paragraph" w:styleId="a8">
    <w:name w:val="No Spacing"/>
    <w:uiPriority w:val="1"/>
    <w:qFormat/>
    <w:rsid w:val="0028148E"/>
    <w:pPr>
      <w:spacing w:after="0" w:line="240" w:lineRule="auto"/>
    </w:pPr>
    <w:rPr>
      <w:rFonts w:ascii="Calibri" w:eastAsia="Calibri" w:hAnsi="Calibri" w:cs="Times New Roman"/>
    </w:rPr>
  </w:style>
  <w:style w:type="paragraph" w:styleId="a9">
    <w:name w:val="footer"/>
    <w:basedOn w:val="a"/>
    <w:link w:val="aa"/>
    <w:uiPriority w:val="99"/>
    <w:unhideWhenUsed/>
    <w:rsid w:val="00323A27"/>
    <w:pPr>
      <w:tabs>
        <w:tab w:val="center" w:pos="4677"/>
        <w:tab w:val="right" w:pos="9355"/>
      </w:tabs>
    </w:pPr>
  </w:style>
  <w:style w:type="character" w:customStyle="1" w:styleId="aa">
    <w:name w:val="Нижний колонтитул Знак"/>
    <w:basedOn w:val="a0"/>
    <w:link w:val="a9"/>
    <w:uiPriority w:val="99"/>
    <w:rsid w:val="00323A2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Трухова Евгения</dc:creator>
  <cp:lastModifiedBy>Трухова Евгения</cp:lastModifiedBy>
  <cp:revision>21</cp:revision>
  <cp:lastPrinted>2021-04-01T12:55:00Z</cp:lastPrinted>
  <dcterms:created xsi:type="dcterms:W3CDTF">2021-04-06T18:37:00Z</dcterms:created>
  <dcterms:modified xsi:type="dcterms:W3CDTF">2021-04-07T11:28:00Z</dcterms:modified>
</cp:coreProperties>
</file>