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8D" w:rsidRDefault="00F848A0" w:rsidP="00F84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848A0" w:rsidRDefault="00F848A0" w:rsidP="00F84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ЩАПОВСКОЕ В ГОРОДЕ МОСКВЕ</w:t>
      </w:r>
    </w:p>
    <w:p w:rsidR="00F848A0" w:rsidRDefault="00F848A0" w:rsidP="00F84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8A0" w:rsidRDefault="00F848A0" w:rsidP="00F84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848A0" w:rsidRDefault="00F848A0" w:rsidP="00F84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8A0" w:rsidRDefault="00F848A0" w:rsidP="00F84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18.08.2015 г.                                                                                         №49</w:t>
      </w:r>
    </w:p>
    <w:p w:rsidR="004C7F8D" w:rsidRDefault="004C7F8D" w:rsidP="004C7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F8D" w:rsidRDefault="004C7F8D" w:rsidP="004C7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591" w:rsidRDefault="00ED1591" w:rsidP="004C7F8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отзыве разрешений на право размещения</w:t>
      </w:r>
    </w:p>
    <w:p w:rsidR="00ED1591" w:rsidRDefault="00ED1591" w:rsidP="004C7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объектов,</w:t>
      </w:r>
    </w:p>
    <w:p w:rsidR="00ED1591" w:rsidRDefault="00ED1591" w:rsidP="004C7F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</w:t>
      </w:r>
    </w:p>
    <w:p w:rsidR="00ED1591" w:rsidRDefault="00ED1591" w:rsidP="004C7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Щаповское,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01 июля 2012 года</w:t>
      </w:r>
    </w:p>
    <w:p w:rsidR="004C7F8D" w:rsidRDefault="004C7F8D" w:rsidP="004C7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F8D" w:rsidRDefault="004C7F8D" w:rsidP="004C7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07D" w:rsidRDefault="00432650" w:rsidP="007813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5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3 февраля 2011г. 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Уставом поселения Щаповское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2650" w:rsidRDefault="00432650" w:rsidP="007813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</w:t>
      </w:r>
      <w:r w:rsidR="004F1770">
        <w:rPr>
          <w:rFonts w:ascii="Times New Roman" w:hAnsi="Times New Roman" w:cs="Times New Roman"/>
          <w:sz w:val="28"/>
          <w:szCs w:val="28"/>
        </w:rPr>
        <w:t xml:space="preserve"> </w:t>
      </w:r>
      <w:r w:rsidR="00781364">
        <w:rPr>
          <w:rFonts w:ascii="Times New Roman" w:hAnsi="Times New Roman" w:cs="Times New Roman"/>
          <w:sz w:val="28"/>
          <w:szCs w:val="28"/>
        </w:rPr>
        <w:t xml:space="preserve">утратившими силу </w:t>
      </w:r>
      <w:r w:rsidR="004F1770">
        <w:rPr>
          <w:rFonts w:ascii="Times New Roman" w:hAnsi="Times New Roman" w:cs="Times New Roman"/>
          <w:sz w:val="28"/>
          <w:szCs w:val="28"/>
        </w:rPr>
        <w:t>разрешения на право размещения нестационарных торговых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2BC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поселения Щаповское, </w:t>
      </w:r>
      <w:r>
        <w:rPr>
          <w:rFonts w:ascii="Times New Roman" w:hAnsi="Times New Roman" w:cs="Times New Roman"/>
          <w:sz w:val="28"/>
          <w:szCs w:val="28"/>
        </w:rPr>
        <w:t xml:space="preserve">выданные </w:t>
      </w:r>
      <w:r w:rsidR="00781364">
        <w:rPr>
          <w:rFonts w:ascii="Times New Roman" w:hAnsi="Times New Roman" w:cs="Times New Roman"/>
          <w:sz w:val="28"/>
          <w:szCs w:val="28"/>
        </w:rPr>
        <w:t xml:space="preserve">юридическим лицам или индивидуальным предпринимателям, для начала осуществления торговой деятельности </w:t>
      </w:r>
      <w:r w:rsidR="004F1770">
        <w:rPr>
          <w:rFonts w:ascii="Times New Roman" w:hAnsi="Times New Roman" w:cs="Times New Roman"/>
          <w:sz w:val="28"/>
          <w:szCs w:val="28"/>
        </w:rPr>
        <w:t>после 01 июля 2012 года;</w:t>
      </w:r>
    </w:p>
    <w:p w:rsidR="004F1770" w:rsidRDefault="004F1770" w:rsidP="007813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519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Pr="004F1770">
        <w:rPr>
          <w:rFonts w:ascii="Times New Roman" w:hAnsi="Times New Roman" w:cs="Times New Roman"/>
          <w:sz w:val="28"/>
          <w:szCs w:val="28"/>
        </w:rPr>
        <w:t xml:space="preserve">на право размещения нестационарных торговых объектов, </w:t>
      </w:r>
      <w:r w:rsidR="00AB02BC" w:rsidRPr="00AB02BC">
        <w:rPr>
          <w:rFonts w:ascii="Times New Roman" w:hAnsi="Times New Roman" w:cs="Times New Roman"/>
          <w:sz w:val="28"/>
          <w:szCs w:val="28"/>
        </w:rPr>
        <w:t>расположенных на территории поселения Щаповское</w:t>
      </w:r>
      <w:r w:rsidR="00AB02BC">
        <w:rPr>
          <w:rFonts w:ascii="Times New Roman" w:hAnsi="Times New Roman" w:cs="Times New Roman"/>
          <w:sz w:val="28"/>
          <w:szCs w:val="28"/>
        </w:rPr>
        <w:t>,</w:t>
      </w:r>
      <w:r w:rsidR="00AB02BC" w:rsidRPr="00AB02BC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sz w:val="28"/>
          <w:szCs w:val="28"/>
        </w:rPr>
        <w:t xml:space="preserve">выданные </w:t>
      </w:r>
      <w:r w:rsidR="00781364" w:rsidRPr="00781364">
        <w:rPr>
          <w:rFonts w:ascii="Times New Roman" w:hAnsi="Times New Roman" w:cs="Times New Roman"/>
          <w:sz w:val="28"/>
          <w:szCs w:val="28"/>
        </w:rPr>
        <w:t xml:space="preserve">юридическим лицам или индивидуальным предпринимателям, для начала осуществления торговой деятельности </w:t>
      </w:r>
      <w:r w:rsidRPr="004F1770">
        <w:rPr>
          <w:rFonts w:ascii="Times New Roman" w:hAnsi="Times New Roman" w:cs="Times New Roman"/>
          <w:sz w:val="28"/>
          <w:szCs w:val="28"/>
        </w:rPr>
        <w:t>после 01 июля 2012 года</w:t>
      </w:r>
      <w:r w:rsidR="00625191">
        <w:rPr>
          <w:rFonts w:ascii="Times New Roman" w:hAnsi="Times New Roman" w:cs="Times New Roman"/>
          <w:sz w:val="28"/>
          <w:szCs w:val="28"/>
        </w:rPr>
        <w:t>,</w:t>
      </w:r>
      <w:r w:rsidR="00625191" w:rsidRPr="00625191">
        <w:rPr>
          <w:rFonts w:ascii="Times New Roman" w:hAnsi="Times New Roman" w:cs="Times New Roman"/>
          <w:sz w:val="28"/>
          <w:szCs w:val="28"/>
        </w:rPr>
        <w:t xml:space="preserve"> </w:t>
      </w:r>
      <w:r w:rsidR="00625191">
        <w:rPr>
          <w:rFonts w:ascii="Times New Roman" w:hAnsi="Times New Roman" w:cs="Times New Roman"/>
          <w:sz w:val="28"/>
          <w:szCs w:val="28"/>
        </w:rPr>
        <w:t>отозвать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770" w:rsidRDefault="004F1770" w:rsidP="007813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7F8D">
        <w:rPr>
          <w:rFonts w:ascii="Times New Roman" w:hAnsi="Times New Roman" w:cs="Times New Roman"/>
          <w:sz w:val="28"/>
          <w:szCs w:val="28"/>
        </w:rPr>
        <w:t xml:space="preserve"> </w:t>
      </w:r>
      <w:r w:rsidR="00625191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</w:t>
      </w:r>
      <w:r w:rsidR="00625191" w:rsidRPr="004F1770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 и на официальном сайте поселения Щаповское</w:t>
      </w:r>
      <w:r w:rsidR="00F4075C">
        <w:rPr>
          <w:rFonts w:ascii="Times New Roman" w:hAnsi="Times New Roman" w:cs="Times New Roman"/>
          <w:sz w:val="28"/>
          <w:szCs w:val="28"/>
        </w:rPr>
        <w:t>;</w:t>
      </w:r>
    </w:p>
    <w:p w:rsidR="004F1770" w:rsidRDefault="004F1770" w:rsidP="007813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5191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подписания;</w:t>
      </w:r>
    </w:p>
    <w:p w:rsidR="004F1770" w:rsidRDefault="004F1770" w:rsidP="007813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C7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4C7F8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 возложить на заместителя главы администрации поселения Щаповское В.М.</w:t>
      </w:r>
      <w:r w:rsidR="00ED1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7F8D" w:rsidRDefault="004C7F8D" w:rsidP="00ED15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F8D" w:rsidRDefault="004C7F8D" w:rsidP="00ED15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F8D" w:rsidRPr="00432650" w:rsidRDefault="004C7F8D" w:rsidP="00ED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поселения                                                     П.Н. Бондарев</w:t>
      </w:r>
    </w:p>
    <w:sectPr w:rsidR="004C7F8D" w:rsidRPr="0043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0"/>
    <w:rsid w:val="00432650"/>
    <w:rsid w:val="004C7F8D"/>
    <w:rsid w:val="004F1770"/>
    <w:rsid w:val="004F67CE"/>
    <w:rsid w:val="00625191"/>
    <w:rsid w:val="00781364"/>
    <w:rsid w:val="007F5DDF"/>
    <w:rsid w:val="009A720B"/>
    <w:rsid w:val="00AB02BC"/>
    <w:rsid w:val="00ED1591"/>
    <w:rsid w:val="00F4075C"/>
    <w:rsid w:val="00F8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Ведешкина Людмила</dc:creator>
  <cp:lastModifiedBy>Ведешкина Людмила</cp:lastModifiedBy>
  <cp:revision>6</cp:revision>
  <cp:lastPrinted>2015-08-17T13:39:00Z</cp:lastPrinted>
  <dcterms:created xsi:type="dcterms:W3CDTF">2015-08-17T07:37:00Z</dcterms:created>
  <dcterms:modified xsi:type="dcterms:W3CDTF">2015-08-19T06:39:00Z</dcterms:modified>
</cp:coreProperties>
</file>