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378C" w14:textId="77777777" w:rsidR="008A6956" w:rsidRDefault="008A6956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14:paraId="2DA6B5D9" w14:textId="77777777" w:rsidR="00537BCB" w:rsidRDefault="00153A15" w:rsidP="00351E4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тчет</w:t>
      </w: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23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работе 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УК </w:t>
      </w:r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proofErr w:type="spellStart"/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Щаповское</w:t>
      </w:r>
      <w:proofErr w:type="spellEnd"/>
    </w:p>
    <w:p w14:paraId="6F9B2450" w14:textId="77777777" w:rsidR="00E23EC6" w:rsidRDefault="00D64F12" w:rsidP="00351E4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«Музей истории усадьбы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Александрово</w:t>
      </w:r>
      <w:proofErr w:type="spellEnd"/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14:paraId="2DCD1324" w14:textId="21F1280A" w:rsidR="00153A15" w:rsidRDefault="00D64F12" w:rsidP="00351E4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153A15"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C76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323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14:paraId="2F640C25" w14:textId="77777777" w:rsidR="00D64F12" w:rsidRPr="00E23EC6" w:rsidRDefault="00D64F12" w:rsidP="00351E4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6B23AB" w14:textId="2749E977" w:rsidR="008505BF" w:rsidRDefault="008505BF" w:rsidP="00351E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  <w:lang w:eastAsia="ru-RU"/>
        </w:rPr>
        <w:tab/>
      </w:r>
      <w:r w:rsidRPr="00850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Одной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 приоритетных задач музея является отбор и сохранение для будущих поколений богатств и предметов материального мира, которые создавали или использовали люди, жившие в данном поселении, и как следствие прививание любви и гордости за свою Родину у населения.</w:t>
      </w:r>
    </w:p>
    <w:p w14:paraId="598E3067" w14:textId="24DAE878" w:rsidR="008505BF" w:rsidRDefault="008505BF" w:rsidP="00351E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Деятельность нашего музея многогранна. Она включает в себя следующие направления:</w:t>
      </w:r>
    </w:p>
    <w:p w14:paraId="7D15175C" w14:textId="468BF25E" w:rsidR="008505BF" w:rsidRDefault="008505BF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Фондовая деятельность (создаются условия для хранения, исследования и использования музейных предметов)</w:t>
      </w:r>
    </w:p>
    <w:p w14:paraId="01DDCBD5" w14:textId="44466327" w:rsidR="008505BF" w:rsidRDefault="00FA5BE3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Экспозиционно-выставочная</w:t>
      </w:r>
      <w:r w:rsidR="00850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деятельность (демонстр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ация музейных предметов и предметов из частных коллекций, </w:t>
      </w:r>
      <w:r w:rsidR="00850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размещение их в соответствии с исторической хронологией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FA5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современными принципами художественных решений</w:t>
      </w:r>
      <w:r w:rsidR="00850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14:paraId="46B5FE59" w14:textId="30978B8A" w:rsidR="008505BF" w:rsidRDefault="008505BF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Культурно-образовательная деятельность (включающая в себя проведение экскурсий, лекций, конференций</w:t>
      </w:r>
      <w:r w:rsidR="00A31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14:paraId="07898A9F" w14:textId="5DDD0CFF" w:rsidR="00C330B3" w:rsidRDefault="00C330B3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3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Поисково-исследовательская деятельность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музея заключается не только в пополнении фондов, но и в изучении архивов</w:t>
      </w:r>
      <w:r w:rsidR="008F49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целью выявления интересных фактов о различных исторических событиях и людях)</w:t>
      </w:r>
    </w:p>
    <w:p w14:paraId="04487579" w14:textId="63CFE8D5" w:rsidR="008F4980" w:rsidRDefault="008F4980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Методическая деятельность (</w:t>
      </w:r>
      <w:r w:rsidR="000C1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разработка лекций, занятий, докладов, разработка концепций выставок и т.д.)</w:t>
      </w:r>
    </w:p>
    <w:p w14:paraId="1F0BBC13" w14:textId="3EA53FF3" w:rsidR="00C330B3" w:rsidRPr="00C330B3" w:rsidRDefault="00C330B3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3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Библиотечное, библиографическое и информационное обслуживание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3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пользователей библиотеки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C33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живание различных </w:t>
      </w:r>
      <w:r w:rsidRPr="00C33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возрастных групп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3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населения, оказание справочной и консультативной помощи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данной сфере)</w:t>
      </w:r>
    </w:p>
    <w:p w14:paraId="272CE9B0" w14:textId="26DAA502" w:rsidR="008505BF" w:rsidRDefault="00C330B3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C33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 (организация показа) концертных программ</w:t>
      </w:r>
    </w:p>
    <w:p w14:paraId="2CF90150" w14:textId="322D6146" w:rsidR="00C330B3" w:rsidRPr="008505BF" w:rsidRDefault="00C330B3" w:rsidP="00351E4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детского творчества (проведение мастер-классов в рамках мероприятия «Искусство в музее детям»</w:t>
      </w:r>
      <w:r w:rsidR="009824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14:paraId="17559CF7" w14:textId="144BED9A" w:rsidR="00B56C58" w:rsidRDefault="00B56C58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музея в 202</w:t>
      </w:r>
      <w:r w:rsidR="00DD1206" w:rsidRPr="00DD12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14:paraId="3FE6D7E1" w14:textId="77777777" w:rsidR="00743EAA" w:rsidRDefault="00743EAA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B7895" w14:textId="72A4D637" w:rsidR="009824EC" w:rsidRPr="00FE5DB0" w:rsidRDefault="009824EC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Фондовая работа.</w:t>
      </w:r>
    </w:p>
    <w:p w14:paraId="38BAFEA8" w14:textId="206B10E5" w:rsidR="009824EC" w:rsidRDefault="009824E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фонд составляет 12 027 музейных предметов, в </w:t>
      </w:r>
      <w:proofErr w:type="spellStart"/>
      <w:r w:rsidRPr="009824E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фонд – 10 655 ед. хр., научно-вспомогательный фонд – 1 372 ед. хр.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прошлый год принят 131 предмет, представляющий интерес для хранения, экспонирования и изучения.</w:t>
      </w:r>
    </w:p>
    <w:p w14:paraId="4673E2E7" w14:textId="29077DB3" w:rsidR="009824EC" w:rsidRDefault="009824E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Фондохранилище располагается в здании музея и занимает 57,9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(к общей площади музея составляет 29,6 %).</w:t>
      </w:r>
    </w:p>
    <w:p w14:paraId="4C4F160F" w14:textId="0EB48EF3" w:rsidR="009824EC" w:rsidRPr="009824EC" w:rsidRDefault="009824E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 оборудованы охранно-пожарной сигнализацией. Экспонаты хранятся в шкафах, сейфе и на стеллажах. Действует режим безопасности музея, предусматривающий порядок сдачи объекта на охрану специализированной организации. </w:t>
      </w:r>
      <w:r w:rsidR="00FA5BE3" w:rsidRPr="0098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 музейных предметов удовлетворительные.</w:t>
      </w:r>
    </w:p>
    <w:p w14:paraId="727B9CF2" w14:textId="6344485E" w:rsidR="009824EC" w:rsidRDefault="009824E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Фондовой работой занимаются 2 сотрудника – главный хранитель и сотрудник, ответственный за ведение электронного каталога музейных предметов.</w:t>
      </w:r>
    </w:p>
    <w:p w14:paraId="3C19B47A" w14:textId="748AC8D9" w:rsidR="009824EC" w:rsidRPr="00FE5DB0" w:rsidRDefault="00197FA6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Экспозиционно</w:t>
      </w:r>
      <w:r w:rsidR="00FA5BE3" w:rsidRPr="00F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-выставочная деятельность.</w:t>
      </w:r>
    </w:p>
    <w:p w14:paraId="7E527B32" w14:textId="497043D4" w:rsidR="00FF18C8" w:rsidRDefault="00197FA6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важнейших, интересных и в то же время трудных направлений, так как для увеличения интереса к деятельности музея необходимо находить новых </w:t>
      </w:r>
      <w:r w:rsidR="00FF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авторов, владельцев интересных коллекций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в разных направлениях: живопись, фотография, скульптура, керамика, этнография и т.д. При этом важно организовать интересную и глубокую (насыщенную) выставку. </w:t>
      </w:r>
    </w:p>
    <w:p w14:paraId="72E70284" w14:textId="5C52D44D" w:rsidR="00FF18C8" w:rsidRDefault="00FF18C8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поставленные задачи были решены.</w:t>
      </w:r>
    </w:p>
    <w:p w14:paraId="70A76855" w14:textId="62BB1BFF" w:rsidR="00FF18C8" w:rsidRDefault="00FF18C8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</w:t>
      </w:r>
      <w:r w:rsidR="0081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BD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(семь) выставок.</w:t>
      </w:r>
    </w:p>
    <w:p w14:paraId="7C3D3786" w14:textId="310D3812" w:rsidR="008112BD" w:rsidRPr="00FE5DB0" w:rsidRDefault="008112BD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Культурно-образовательная деятельность.</w:t>
      </w:r>
    </w:p>
    <w:p w14:paraId="77165CCD" w14:textId="7643A395" w:rsidR="00275D44" w:rsidRPr="00037A00" w:rsidRDefault="00275D44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оказано услуг населению </w:t>
      </w:r>
      <w:r w:rsid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(экскурсии, лекции, конференция, мастер-классы) 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E3C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5287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получателям, в том числе </w:t>
      </w:r>
      <w:r w:rsidR="00597E3C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3348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19</w:t>
      </w:r>
      <w:r w:rsidR="00597E3C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2FF32CC5" w14:textId="3E8B8A3D" w:rsidR="00275D44" w:rsidRPr="00597E3C" w:rsidRDefault="00275D44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206B8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>460 экскурсий</w:t>
      </w:r>
      <w:r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аналогичный период прошлого года – </w:t>
      </w:r>
      <w:r w:rsidR="002206B8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19A9DC5" w14:textId="5CAC3E61" w:rsidR="00275D44" w:rsidRPr="00275D44" w:rsidRDefault="00037A00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5D44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центре проведено </w:t>
      </w:r>
      <w:r w:rsidR="002206B8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275D44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2206B8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5D44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 </w:t>
      </w:r>
      <w:r w:rsidR="002206B8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D44" w:rsidRPr="00597E3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BF066E" w14:textId="52129D5D" w:rsidR="00275D44" w:rsidRPr="00037A00" w:rsidRDefault="00597E3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продолжалось взаимодействие с ГБОУ школа 2075 </w:t>
      </w:r>
      <w:proofErr w:type="spellStart"/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(в рамках Соглашения о взаимодей</w:t>
      </w:r>
      <w:r w:rsid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ствии, заключенном в 2022 году), б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проведено </w:t>
      </w:r>
      <w:r w:rsidR="002206B8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14:paraId="460BF53C" w14:textId="4CB6733A" w:rsidR="00A319ED" w:rsidRPr="00A319ED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продолжает традиции, заложенные его первым директором Ярославом Николаевичем Щаповым. 6 октября 2023 года состоял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331FFB"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Щаповские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 25-летию музея.  Гостям были представлены доклады сотрудников музея:</w:t>
      </w:r>
    </w:p>
    <w:p w14:paraId="53CBE825" w14:textId="16742E3C" w:rsidR="00A319ED" w:rsidRPr="00A319ED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Щаповский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в исторической ретроспективе. 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Щаповская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сельскохозяйственная школа и одноименное учебное хозяйство: история и значение» 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Платонова Л.Ю.</w:t>
      </w:r>
    </w:p>
    <w:p w14:paraId="5095BC1E" w14:textId="63A077C6" w:rsidR="00A319ED" w:rsidRPr="00A319ED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«Роль Я.Н. Щапова и Ю.Л. Щаповой в изучении и сохранении исторического наследия» 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Щепалина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14:paraId="1775A8C2" w14:textId="77777777" w:rsidR="00A319ED" w:rsidRPr="00A319ED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Поделились воспоминаниями и непосредственные участники создания музея – 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Бойнович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и 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Ладохина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а также краеведы, с которыми музей плодотворно сотрудничает уже долгое время – семья Нестеровых из 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Поливаново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360022" w14:textId="3EBA1A33" w:rsidR="00A319ED" w:rsidRPr="00A319ED" w:rsidRDefault="00331FFB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19ED"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итайская выставка</w:t>
      </w:r>
    </w:p>
    <w:p w14:paraId="60D05B29" w14:textId="7F2714C4" w:rsidR="00A319ED" w:rsidRPr="00A319ED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событием, вызвавшим большой интерес, стала выставка «Великолепный Китай. Русский взгляд», на которой были представлены </w:t>
      </w: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быта и национальн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одежды</w:t>
      </w: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коллекции </w:t>
      </w:r>
      <w:proofErr w:type="spellStart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Бунаковой</w:t>
      </w:r>
      <w:proofErr w:type="spellEnd"/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Е.Р., которая является членом Ассоциации Частных Музеев России и давним другом нашего музея. Выставка получила высокую оценку китайских гостей, которые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посетив её, рассказали много интересного и своей национальной культуре.  </w:t>
      </w:r>
    </w:p>
    <w:p w14:paraId="531ADA39" w14:textId="34461A8C" w:rsidR="00A319ED" w:rsidRPr="00A319ED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 сказать, китайские гости не ограничились осмотром выставки, а захотели осмотреть все залы музея, выразив по окончании осмотра самые положительные эмоции. Некоторые экспонаты (в частности, самовар) напомнили им их национальные предметы быта и культуры.</w:t>
      </w:r>
    </w:p>
    <w:p w14:paraId="7AD85A5B" w14:textId="4BA6F2E4" w:rsidR="008F4980" w:rsidRPr="00FE5DB0" w:rsidRDefault="00DC5A10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Поисково-исследовательская</w:t>
      </w:r>
      <w:r w:rsidR="008F4980"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деятельность.</w:t>
      </w:r>
    </w:p>
    <w:p w14:paraId="01080C39" w14:textId="69B92D84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87E">
        <w:rPr>
          <w:rFonts w:ascii="Times New Roman" w:hAnsi="Times New Roman" w:cs="Times New Roman"/>
          <w:sz w:val="28"/>
          <w:szCs w:val="28"/>
        </w:rPr>
        <w:t>Сотрудники музея проводят исследовательскую деятельность по нескольким направлениям:</w:t>
      </w:r>
      <w:r w:rsidRPr="0057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Александрово-Щапово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 в советский период, история рода Щаповых, новые сведения о владельцах </w:t>
      </w:r>
      <w:r w:rsidR="00FE5DB0">
        <w:rPr>
          <w:rFonts w:ascii="Times New Roman" w:hAnsi="Times New Roman" w:cs="Times New Roman"/>
          <w:bCs/>
          <w:sz w:val="28"/>
          <w:szCs w:val="28"/>
        </w:rPr>
        <w:t xml:space="preserve">усадьбы при селе </w:t>
      </w:r>
      <w:proofErr w:type="spellStart"/>
      <w:r w:rsidR="00FE5DB0">
        <w:rPr>
          <w:rFonts w:ascii="Times New Roman" w:hAnsi="Times New Roman" w:cs="Times New Roman"/>
          <w:bCs/>
          <w:sz w:val="28"/>
          <w:szCs w:val="28"/>
        </w:rPr>
        <w:t>Александрово</w:t>
      </w:r>
      <w:proofErr w:type="spellEnd"/>
      <w:r w:rsidR="00FE5D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787E">
        <w:rPr>
          <w:rFonts w:ascii="Times New Roman" w:hAnsi="Times New Roman" w:cs="Times New Roman"/>
          <w:bCs/>
          <w:sz w:val="28"/>
          <w:szCs w:val="28"/>
        </w:rPr>
        <w:t xml:space="preserve">ВОВ на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Александрово-Щаповской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 земле </w:t>
      </w:r>
      <w:proofErr w:type="gramStart"/>
      <w:r w:rsidRPr="0057787E">
        <w:rPr>
          <w:rFonts w:ascii="Times New Roman" w:hAnsi="Times New Roman" w:cs="Times New Roman"/>
          <w:bCs/>
          <w:sz w:val="28"/>
          <w:szCs w:val="28"/>
        </w:rPr>
        <w:t>и  изучение</w:t>
      </w:r>
      <w:proofErr w:type="gram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 научного наследия канд.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истор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. наук Лифановой С.В. </w:t>
      </w:r>
    </w:p>
    <w:p w14:paraId="2CC993E4" w14:textId="77777777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87E">
        <w:rPr>
          <w:rFonts w:ascii="Times New Roman" w:hAnsi="Times New Roman" w:cs="Times New Roman"/>
          <w:bCs/>
          <w:sz w:val="28"/>
          <w:szCs w:val="28"/>
        </w:rPr>
        <w:t>Исследования ведутся на основании материалов, имеющихся в фондах нашего музея, различных государственных архивов и библиотечных фондов, а также обширной научной литературы.</w:t>
      </w:r>
    </w:p>
    <w:p w14:paraId="4C3B599C" w14:textId="77777777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87E">
        <w:rPr>
          <w:rFonts w:ascii="Times New Roman" w:hAnsi="Times New Roman" w:cs="Times New Roman"/>
          <w:bCs/>
          <w:sz w:val="28"/>
          <w:szCs w:val="28"/>
        </w:rPr>
        <w:t xml:space="preserve">По результатам этой работы сотрудниками музея Платоновой Л.Ю. и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Щепалиной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 А.Ю. была проведена экспозиция зала «Общая история села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Александрово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-поселка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Щапово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>» и сделаны доклады на конференции «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Щаповские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 чтения».</w:t>
      </w:r>
    </w:p>
    <w:p w14:paraId="1BE99B77" w14:textId="77777777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7E">
        <w:rPr>
          <w:rFonts w:ascii="Times New Roman" w:hAnsi="Times New Roman" w:cs="Times New Roman"/>
          <w:sz w:val="28"/>
          <w:szCs w:val="28"/>
        </w:rPr>
        <w:t xml:space="preserve">Платонова Л.Ю. также приняла участие в качестве докладчика на круглом столе исторического факультета МГУ им. Ломоносова, посвященном презентации сборника научных статей к 90-летию Ю.Л. Щаповой. В </w:t>
      </w:r>
      <w:proofErr w:type="gramStart"/>
      <w:r w:rsidRPr="0057787E">
        <w:rPr>
          <w:rFonts w:ascii="Times New Roman" w:hAnsi="Times New Roman" w:cs="Times New Roman"/>
          <w:sz w:val="28"/>
          <w:szCs w:val="28"/>
        </w:rPr>
        <w:t>состав  сборника</w:t>
      </w:r>
      <w:proofErr w:type="gramEnd"/>
      <w:r w:rsidRPr="0057787E">
        <w:rPr>
          <w:rFonts w:ascii="Times New Roman" w:hAnsi="Times New Roman" w:cs="Times New Roman"/>
          <w:sz w:val="28"/>
          <w:szCs w:val="28"/>
        </w:rPr>
        <w:t xml:space="preserve"> вошла статья  Платоновой Л.Ю. и </w:t>
      </w:r>
      <w:proofErr w:type="spellStart"/>
      <w:r w:rsidRPr="0057787E">
        <w:rPr>
          <w:rFonts w:ascii="Times New Roman" w:hAnsi="Times New Roman" w:cs="Times New Roman"/>
          <w:sz w:val="28"/>
          <w:szCs w:val="28"/>
        </w:rPr>
        <w:t>Ладохиной</w:t>
      </w:r>
      <w:proofErr w:type="spellEnd"/>
      <w:r w:rsidRPr="0057787E">
        <w:rPr>
          <w:rFonts w:ascii="Times New Roman" w:hAnsi="Times New Roman" w:cs="Times New Roman"/>
          <w:sz w:val="28"/>
          <w:szCs w:val="28"/>
        </w:rPr>
        <w:t xml:space="preserve"> Г.П. о научно-практическом наследии Ю.Л. Щаповой.</w:t>
      </w:r>
    </w:p>
    <w:p w14:paraId="6BFDE1AB" w14:textId="77777777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7E">
        <w:rPr>
          <w:rFonts w:ascii="Times New Roman" w:hAnsi="Times New Roman" w:cs="Times New Roman"/>
          <w:sz w:val="28"/>
          <w:szCs w:val="28"/>
        </w:rPr>
        <w:t xml:space="preserve">Следует сказать, что в 2023 г. вышел сборник научно-исследовательских докладов по результатам конференции, проведенной </w:t>
      </w:r>
      <w:proofErr w:type="spellStart"/>
      <w:r w:rsidRPr="0057787E">
        <w:rPr>
          <w:rFonts w:ascii="Times New Roman" w:hAnsi="Times New Roman" w:cs="Times New Roman"/>
          <w:sz w:val="28"/>
          <w:szCs w:val="28"/>
        </w:rPr>
        <w:t>Лыткаринским</w:t>
      </w:r>
      <w:proofErr w:type="spellEnd"/>
      <w:r w:rsidRPr="0057787E">
        <w:rPr>
          <w:rFonts w:ascii="Times New Roman" w:hAnsi="Times New Roman" w:cs="Times New Roman"/>
          <w:sz w:val="28"/>
          <w:szCs w:val="28"/>
        </w:rPr>
        <w:t xml:space="preserve"> историко-краеведческим музеем, куда вошли доклады Платоновой Л.Ю. «Партизанские действия и народное движение во время флангового марш-маневра 1812 г. в Подольском уезде» и Рожковой И.К. «1812 г. на Старой Калужской дороге».</w:t>
      </w:r>
    </w:p>
    <w:p w14:paraId="05C75B3B" w14:textId="77777777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87E">
        <w:rPr>
          <w:rFonts w:ascii="Times New Roman" w:hAnsi="Times New Roman" w:cs="Times New Roman"/>
          <w:sz w:val="28"/>
          <w:szCs w:val="28"/>
        </w:rPr>
        <w:t>Щепалина</w:t>
      </w:r>
      <w:proofErr w:type="spellEnd"/>
      <w:r w:rsidRPr="0057787E">
        <w:rPr>
          <w:rFonts w:ascii="Times New Roman" w:hAnsi="Times New Roman" w:cs="Times New Roman"/>
          <w:sz w:val="28"/>
          <w:szCs w:val="28"/>
        </w:rPr>
        <w:t xml:space="preserve"> А.Ю. приняла участие в качестве докладчика во Второй научной конференции музеев Южного Подмосковья «Краеведческий музей: сохранение, исследование и популяризация истории края» в качестве докладчика, которая проводилась МУК «Подольский краеведческий музей».</w:t>
      </w:r>
    </w:p>
    <w:p w14:paraId="4C038E85" w14:textId="77777777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787E">
        <w:rPr>
          <w:rFonts w:ascii="Times New Roman" w:hAnsi="Times New Roman" w:cs="Times New Roman"/>
          <w:sz w:val="28"/>
          <w:szCs w:val="28"/>
        </w:rPr>
        <w:t>Щепалина</w:t>
      </w:r>
      <w:proofErr w:type="spellEnd"/>
      <w:r w:rsidRPr="0057787E">
        <w:rPr>
          <w:rFonts w:ascii="Times New Roman" w:hAnsi="Times New Roman" w:cs="Times New Roman"/>
          <w:sz w:val="28"/>
          <w:szCs w:val="28"/>
        </w:rPr>
        <w:t xml:space="preserve"> А.Ю. в сотрудничестве со специалистом Государственной публичной исторической библиотекой России Ларионовой Л.Г. подготовила лекцию и занятие для школьников на тему «Павел Васильевич Щапов – московский библиофил», которые были приурочены 175 -летию со дня рождения Павла Васильевича – младшего брата Ильи Васильевича, в честь которого назван наш поселок.</w:t>
      </w:r>
    </w:p>
    <w:p w14:paraId="3F7F64F9" w14:textId="6E17DA73" w:rsidR="0057787E" w:rsidRPr="0057787E" w:rsidRDefault="0057787E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8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музеем (сотрудники Платонова Л.Ю.,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Щепалина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 А.Ю., Рожкова И.К., Денисенко Н.Г.) активно ведётся проект «История одного экспоната», который имеет 2 формата: информационные листки, которые размещаются в социальных сетях и видеоролик, который дополнительно размещается на </w:t>
      </w:r>
      <w:proofErr w:type="spellStart"/>
      <w:r w:rsidRPr="0057787E">
        <w:rPr>
          <w:rFonts w:ascii="Times New Roman" w:hAnsi="Times New Roman" w:cs="Times New Roman"/>
          <w:bCs/>
          <w:sz w:val="28"/>
          <w:szCs w:val="28"/>
        </w:rPr>
        <w:t>ютубе</w:t>
      </w:r>
      <w:proofErr w:type="spellEnd"/>
      <w:r w:rsidRPr="0057787E">
        <w:rPr>
          <w:rFonts w:ascii="Times New Roman" w:hAnsi="Times New Roman" w:cs="Times New Roman"/>
          <w:bCs/>
          <w:sz w:val="28"/>
          <w:szCs w:val="28"/>
        </w:rPr>
        <w:t xml:space="preserve"> и на сайте музея. В рамках проекта ведется рассказ об одном экспонате из фондов музея, которому предшествует поиск информации о нем, включая контекст эпохи и иные интересные и подробные сведения о появлении и развитии экспоната вплоть до его применения в настоящее время. Экспонаты изучаются совершенно разные, к примеру: элементы одежды, предметы мебели или обихода, печатная продукция, оружие, памятные медали и многое другое. </w:t>
      </w:r>
    </w:p>
    <w:p w14:paraId="7813724F" w14:textId="2D8205E9" w:rsidR="00DC5A10" w:rsidRPr="00FE5DB0" w:rsidRDefault="008F4980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EC23B1"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етодическая</w:t>
      </w:r>
      <w:r w:rsidR="00DC5A10"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деятельность.</w:t>
      </w:r>
    </w:p>
    <w:p w14:paraId="37A6C26E" w14:textId="77777777" w:rsidR="00FE5DB0" w:rsidRP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DB0">
        <w:rPr>
          <w:rFonts w:ascii="Times New Roman" w:hAnsi="Times New Roman" w:cs="Times New Roman"/>
          <w:bCs/>
          <w:sz w:val="28"/>
          <w:szCs w:val="28"/>
        </w:rPr>
        <w:t>В музее на постоянной основе действует Методический совет, созданный в 2017 г. В истекшем году было проведено 5 заседаний, на которых были утверждены тексты докладов, занятий, лекций и информационных сообщений из цикла «История одного экспоната». За 2023 год утверждено 16 занятий и лекций, 23 текста из цикла «История одного экспоната».</w:t>
      </w:r>
    </w:p>
    <w:p w14:paraId="137DCE28" w14:textId="3907F55D" w:rsidR="00FE5DB0" w:rsidRP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DB0">
        <w:rPr>
          <w:rFonts w:ascii="Times New Roman" w:hAnsi="Times New Roman" w:cs="Times New Roman"/>
          <w:bCs/>
          <w:sz w:val="28"/>
          <w:szCs w:val="28"/>
        </w:rPr>
        <w:t xml:space="preserve">Следует сказать, что музей разрабатывает темы из разных направлений нашей истории и культуры, значительная часть которых группируется в тематические </w:t>
      </w:r>
      <w:r>
        <w:rPr>
          <w:rFonts w:ascii="Times New Roman" w:hAnsi="Times New Roman" w:cs="Times New Roman"/>
          <w:bCs/>
          <w:sz w:val="28"/>
          <w:szCs w:val="28"/>
        </w:rPr>
        <w:t>циклы,</w:t>
      </w:r>
      <w:r w:rsidRPr="00FE5D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E5DB0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FE5DB0">
        <w:rPr>
          <w:rFonts w:ascii="Times New Roman" w:hAnsi="Times New Roman" w:cs="Times New Roman"/>
          <w:bCs/>
          <w:sz w:val="28"/>
          <w:szCs w:val="28"/>
        </w:rPr>
        <w:t xml:space="preserve">: «День воинской Славы России», «Читаем картины русских художников», «Славные имена России», «Исторические места Новой Москвы». </w:t>
      </w:r>
    </w:p>
    <w:p w14:paraId="5C5A7FFD" w14:textId="064E245B" w:rsidR="00FE5DB0" w:rsidRP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DB0">
        <w:rPr>
          <w:rFonts w:ascii="Times New Roman" w:hAnsi="Times New Roman" w:cs="Times New Roman"/>
          <w:bCs/>
          <w:sz w:val="28"/>
          <w:szCs w:val="28"/>
        </w:rPr>
        <w:t xml:space="preserve">Цикл «Исторические места Новой Москвы» является авторским, его ведет Рожкова И.К. Он знакомит жителей новой Москвы, да и всех желающих с культурно-историческим наследием нашего региона. </w:t>
      </w:r>
    </w:p>
    <w:p w14:paraId="16ECF43D" w14:textId="5C8759E3" w:rsidR="00FE5DB0" w:rsidRP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DB0">
        <w:rPr>
          <w:rFonts w:ascii="Times New Roman" w:hAnsi="Times New Roman" w:cs="Times New Roman"/>
          <w:bCs/>
          <w:sz w:val="28"/>
          <w:szCs w:val="28"/>
        </w:rPr>
        <w:t>Занятия из цикла «Читаем картины русских художников» вызывают особенный интерес и всегда имеют большой успех у школьников, поскольку являются многоплановыми и содержат много очень интересных фактов, позволяющих увидеть период отечественной истории «объёмно». Из этого цикла проведено три занятия: «Русской кисти первый день» (о творчестве К. Брюллова с акцентом на картине «Последний день Помпеи», «Боярыня Морозова» (о творчестве В. Сурикова с акцентом на одноименной картине) и «Певец скорби» (о творчестве В. Перова с акцентом на картине «Тройка. Ученики-мастеровые везут воду»).</w:t>
      </w:r>
    </w:p>
    <w:p w14:paraId="1B628E25" w14:textId="6023CA4E" w:rsidR="00FE5DB0" w:rsidRP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DB0">
        <w:rPr>
          <w:rFonts w:ascii="Times New Roman" w:hAnsi="Times New Roman" w:cs="Times New Roman"/>
          <w:bCs/>
          <w:sz w:val="28"/>
          <w:szCs w:val="28"/>
        </w:rPr>
        <w:t>Однако есть темы, которые не входят в циклы. Например, тема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E5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DB0">
        <w:rPr>
          <w:rFonts w:ascii="Times New Roman" w:hAnsi="Times New Roman" w:cs="Times New Roman"/>
          <w:sz w:val="28"/>
          <w:szCs w:val="28"/>
        </w:rPr>
        <w:t xml:space="preserve">посвященная русскому и советскому фортификатору, военному инженеру герою СССР Дмитрию Михайловичу </w:t>
      </w:r>
      <w:proofErr w:type="spellStart"/>
      <w:r w:rsidRPr="00FE5DB0">
        <w:rPr>
          <w:rFonts w:ascii="Times New Roman" w:hAnsi="Times New Roman" w:cs="Times New Roman"/>
          <w:sz w:val="28"/>
          <w:szCs w:val="28"/>
        </w:rPr>
        <w:t>Карбышеву</w:t>
      </w:r>
      <w:proofErr w:type="spellEnd"/>
      <w:r w:rsidRPr="00FE5DB0">
        <w:rPr>
          <w:rFonts w:ascii="Times New Roman" w:hAnsi="Times New Roman" w:cs="Times New Roman"/>
          <w:sz w:val="28"/>
          <w:szCs w:val="28"/>
        </w:rPr>
        <w:t xml:space="preserve"> (14 (26) октября 1880 - 18 февраля 1945). Это занятие было неоднократно проведено в </w:t>
      </w:r>
      <w:proofErr w:type="spellStart"/>
      <w:r w:rsidRPr="00FE5DB0">
        <w:rPr>
          <w:rFonts w:ascii="Times New Roman" w:hAnsi="Times New Roman" w:cs="Times New Roman"/>
          <w:sz w:val="28"/>
          <w:szCs w:val="28"/>
        </w:rPr>
        <w:t>Щаповской</w:t>
      </w:r>
      <w:proofErr w:type="spellEnd"/>
      <w:r w:rsidRPr="00FE5DB0">
        <w:rPr>
          <w:rFonts w:ascii="Times New Roman" w:hAnsi="Times New Roman" w:cs="Times New Roman"/>
          <w:sz w:val="28"/>
          <w:szCs w:val="28"/>
        </w:rPr>
        <w:t xml:space="preserve"> и Краснопахарской школах и вызвало большой эмоциональный отклик у подростков. </w:t>
      </w:r>
    </w:p>
    <w:p w14:paraId="2EF3EDF2" w14:textId="77777777" w:rsidR="00FE5DB0" w:rsidRP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D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музей следует в фарватере культурной и воспитательной политики государства и разрабатывает актуальные темы. Например, 2023 год был объявлен Президентом «Годом педагога и наставника». В рамках реализации его Указа Музей подготовил 2 тематические лекции: о выдающемся педагоге Антоне Семеновиче Макаренко (135 лет со дня рождения) и об основоположнике отечественной педагогики Константине Дмитриевиче </w:t>
      </w:r>
      <w:proofErr w:type="gramStart"/>
      <w:r w:rsidRPr="00FE5DB0">
        <w:rPr>
          <w:rFonts w:ascii="Times New Roman" w:hAnsi="Times New Roman" w:cs="Times New Roman"/>
          <w:bCs/>
          <w:sz w:val="28"/>
          <w:szCs w:val="28"/>
        </w:rPr>
        <w:t>Ушинском  (</w:t>
      </w:r>
      <w:proofErr w:type="gramEnd"/>
      <w:r w:rsidRPr="00FE5DB0">
        <w:rPr>
          <w:rFonts w:ascii="Times New Roman" w:hAnsi="Times New Roman" w:cs="Times New Roman"/>
          <w:bCs/>
          <w:sz w:val="28"/>
          <w:szCs w:val="28"/>
        </w:rPr>
        <w:t>200 лет со дня рождения).</w:t>
      </w:r>
    </w:p>
    <w:p w14:paraId="5EFC21D9" w14:textId="77777777" w:rsidR="00FE5DB0" w:rsidRP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DB0">
        <w:rPr>
          <w:rFonts w:ascii="Times New Roman" w:hAnsi="Times New Roman" w:cs="Times New Roman"/>
          <w:bCs/>
          <w:sz w:val="28"/>
          <w:szCs w:val="28"/>
        </w:rPr>
        <w:t>После начала СВО музеем был подготовлен специальный материал о наших воинах – защитниках, героях настоящего времени. Этот материал был представлен в качестве занятия для школьников и повторяется регулярно.</w:t>
      </w:r>
    </w:p>
    <w:p w14:paraId="6C903242" w14:textId="02825E7F" w:rsidR="00DC5A10" w:rsidRPr="00FE5DB0" w:rsidRDefault="00DC5A10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Библиотечное, библиографическое и информационное обслуживание пользователей библиотеки.</w:t>
      </w:r>
    </w:p>
    <w:p w14:paraId="5E0972CA" w14:textId="2115E111" w:rsidR="00DC5A10" w:rsidRDefault="00DC5A10" w:rsidP="00351E4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библиотеки составляет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D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 Комплектование фонда в основном идет за счет бюджетных средств и пожертвований от частных лиц. </w:t>
      </w:r>
    </w:p>
    <w:p w14:paraId="0DDB4C5D" w14:textId="77777777" w:rsidR="00DC5A10" w:rsidRPr="008112BD" w:rsidRDefault="00DC5A10" w:rsidP="00351E4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D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2932 экземпляра</w:t>
      </w:r>
      <w:r w:rsidRPr="00D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</w:t>
      </w:r>
    </w:p>
    <w:p w14:paraId="2B858E05" w14:textId="7C66CA9A" w:rsidR="00DC5A10" w:rsidRDefault="00DC5A10" w:rsidP="00351E4C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библиотекой музея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проводились м</w:t>
      </w:r>
      <w:r w:rsidRPr="00DC5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ножественные выставки и мероприятия общеобразовательного и патриотического характера.</w:t>
      </w:r>
    </w:p>
    <w:p w14:paraId="0E776A2A" w14:textId="217B44FC" w:rsidR="00A319ED" w:rsidRPr="00FE5DB0" w:rsidRDefault="00A319ED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 (организация показа) концертных программ.</w:t>
      </w:r>
    </w:p>
    <w:p w14:paraId="6DB47C28" w14:textId="77777777" w:rsidR="00BA2C45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музея входит органный зал имени О.Г. Янченко.</w:t>
      </w:r>
      <w:r w:rsidR="00BA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Классическая музыка играет огромную роль в формировании эстетических вкусов человека, учит ценить не только материальные, но и духовные ценности.</w:t>
      </w:r>
    </w:p>
    <w:p w14:paraId="11122F99" w14:textId="16188A9F" w:rsidR="00A319ED" w:rsidRDefault="00A319ED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исполнено 26 (двадцать шесть) концертных программ. Данные концерты </w:t>
      </w:r>
      <w:r w:rsidR="00BA2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интерес не только у взрослых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2C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331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AAFC2" w14:textId="519D7DF2" w:rsidR="002206B8" w:rsidRPr="00FE5DB0" w:rsidRDefault="002206B8" w:rsidP="00351E4C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детского творчества.</w:t>
      </w:r>
    </w:p>
    <w:p w14:paraId="21F591B2" w14:textId="4910A80E" w:rsidR="002206B8" w:rsidRDefault="002206B8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Продолжается проведение мастер-классов «Искусство в музее детям». Данное направление деятельности вызывает интерес у детей и их родителей.</w:t>
      </w:r>
    </w:p>
    <w:p w14:paraId="1F0BFB01" w14:textId="59827446" w:rsidR="002206B8" w:rsidRPr="002206B8" w:rsidRDefault="002206B8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отчетном году было проведено 83 мастер-класса (из расчета 1 мастер-класс = 45 мин).</w:t>
      </w:r>
    </w:p>
    <w:p w14:paraId="6FBAA815" w14:textId="77777777" w:rsidR="00741922" w:rsidRPr="00FE5DB0" w:rsidRDefault="00741922" w:rsidP="00351E4C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Административно-кадровая и хозяйственная работа</w:t>
      </w:r>
    </w:p>
    <w:p w14:paraId="72BDEFE7" w14:textId="573060D9" w:rsidR="0092411C" w:rsidRPr="00037A00" w:rsidRDefault="00193611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численность работников музея</w:t>
      </w:r>
      <w:r w:rsidR="00A53E83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98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25C53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57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A0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5C53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 w:rsidR="00037A0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25C53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7BA95D7C" w14:textId="0C9D947A" w:rsidR="00703829" w:rsidRPr="00037A00" w:rsidRDefault="00703829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0">
        <w:rPr>
          <w:rFonts w:ascii="Times New Roman" w:hAnsi="Times New Roman" w:cs="Times New Roman"/>
          <w:sz w:val="28"/>
          <w:szCs w:val="28"/>
        </w:rPr>
        <w:t>В отчетном году были созданы необходимые условия для нормальной работы музея. Заключены договора с различными организациями для обеспечения нужд музея.</w:t>
      </w:r>
    </w:p>
    <w:p w14:paraId="2B75C1CF" w14:textId="6D8985BA" w:rsidR="00225C53" w:rsidRPr="00037A00" w:rsidRDefault="00262B14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в 202</w:t>
      </w:r>
      <w:r w:rsidR="008F498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выполнено</w:t>
      </w:r>
      <w:r w:rsidR="008F498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8DDD7" w14:textId="070FBA6F" w:rsidR="00225C53" w:rsidRPr="00037A00" w:rsidRDefault="006F741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города Москвы по Государственной программе «Развитие культурно-туристической среды и сохранение культурного наследия» направлен на достижение целевых показателей средней заработной платы работников учреждений культуры, установленных «дорожной картой» по 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городу Москвы. Средняя заработная плата работников музея составила </w:t>
      </w:r>
      <w:r w:rsidR="002D1657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037A0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1657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</w:t>
      </w:r>
      <w:r w:rsidR="00037A0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506C6F1" w14:textId="7909C70C" w:rsidR="00037A00" w:rsidRDefault="006F741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направлены на заработную плату сотрудников, содержание здания и имущества музея</w:t>
      </w:r>
      <w:r w:rsidR="00037A00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E96" w:rsidRPr="000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B9F3EB" w14:textId="611D1343" w:rsidR="00214E45" w:rsidRPr="00070B0B" w:rsidRDefault="00214E45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соблюдения условий хранения музейных предметов и коллекций была закуплена </w:t>
      </w:r>
      <w:proofErr w:type="spellStart"/>
      <w:r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микалентная</w:t>
      </w:r>
      <w:proofErr w:type="spellEnd"/>
      <w:r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проведен текущий ремонт в фондохранилищах.</w:t>
      </w:r>
    </w:p>
    <w:p w14:paraId="0683716D" w14:textId="2CB8F835" w:rsidR="006F741C" w:rsidRDefault="006F741C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B2A40"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14E45"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037A00"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текущий ремонт выставочно</w:t>
      </w:r>
      <w:r w:rsidR="00946DD8"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37A00"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946DD8" w:rsidRP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первого этажа, фойе органного зала, лестничных пролетов, кровельного покрытия и водосточной системы; выполнены электромонтажные работы (демонтаж старой проводки, установка светодиодных светильников в витрины экспозиционного зала)</w:t>
      </w:r>
      <w:r w:rsidR="00070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6CC04" w14:textId="0225F81F" w:rsidR="00070B0B" w:rsidRDefault="00070B0B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2023 года были заключены договора на оказание платных образовательных услуг</w:t>
      </w:r>
      <w:r w:rsidR="00F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музея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настоящий момент три сотрудника проходят обучение.</w:t>
      </w:r>
    </w:p>
    <w:p w14:paraId="4D77946C" w14:textId="77777777" w:rsidR="00FE5DB0" w:rsidRPr="005A313F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Сотрудники музея регулярно участвуют в научных конференциях и методических практикумах главного Методического центра музеев – Государственного исторического музея. На этих семинарах своим опытом и последними достижениями делятся представители разных музеев, музейных и исследовательских центров, а также отдельные ведущие специалисты в </w:t>
      </w:r>
      <w:r w:rsidRPr="005A313F">
        <w:rPr>
          <w:rFonts w:ascii="Times New Roman" w:hAnsi="Times New Roman" w:cs="Times New Roman"/>
          <w:bCs/>
          <w:sz w:val="28"/>
          <w:szCs w:val="28"/>
        </w:rPr>
        <w:t>области музееведения. В 2023 г. сотрудники музея прослушали следующие темы:</w:t>
      </w:r>
    </w:p>
    <w:p w14:paraId="7F85CF51" w14:textId="77777777" w:rsidR="00FE5DB0" w:rsidRPr="005A313F" w:rsidRDefault="00351E4C" w:rsidP="00351E4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tgtFrame="_blank" w:history="1">
        <w:r w:rsidR="00FE5DB0" w:rsidRPr="005A313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«Презентация памятников XVI-XVII вв. в </w:t>
        </w:r>
        <w:proofErr w:type="spellStart"/>
        <w:r w:rsidR="00FE5DB0" w:rsidRPr="005A313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межмузейных</w:t>
        </w:r>
        <w:proofErr w:type="spellEnd"/>
        <w:r w:rsidR="00FE5DB0" w:rsidRPr="005A313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образовательных программах Государственного исторического музея и Музеев Московского Кремля»</w:t>
        </w:r>
      </w:hyperlink>
      <w:r w:rsidR="00FE5DB0" w:rsidRPr="005A3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организован ГИМ;</w:t>
      </w:r>
    </w:p>
    <w:p w14:paraId="4B6F5FB2" w14:textId="77777777" w:rsidR="00FE5DB0" w:rsidRPr="005A313F" w:rsidRDefault="00FE5DB0" w:rsidP="00351E4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13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«Современные экспозиционные приемы и методы в российских музеях»</w:t>
      </w:r>
      <w:r w:rsidRPr="005A3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организован ГИМ и Домом русского зарубежья имени Александра</w:t>
      </w:r>
      <w:r w:rsidRPr="005A3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Солженицына;</w:t>
      </w:r>
    </w:p>
    <w:p w14:paraId="0AB70084" w14:textId="77777777" w:rsidR="00FE5DB0" w:rsidRPr="005A313F" w:rsidRDefault="00FE5DB0" w:rsidP="00351E4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13F">
        <w:rPr>
          <w:rFonts w:ascii="Times New Roman" w:hAnsi="Times New Roman" w:cs="Times New Roman"/>
          <w:sz w:val="28"/>
          <w:szCs w:val="28"/>
          <w:shd w:val="clear" w:color="auto" w:fill="FFFFFF"/>
        </w:rPr>
        <w:t>"Перспективные направления экспозиционно-выставочной деятельности российских музеев", организован ГИМ.</w:t>
      </w:r>
    </w:p>
    <w:p w14:paraId="299B7B0E" w14:textId="77777777" w:rsid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AB">
        <w:rPr>
          <w:rFonts w:ascii="Times New Roman" w:hAnsi="Times New Roman" w:cs="Times New Roman"/>
          <w:bCs/>
          <w:sz w:val="28"/>
          <w:szCs w:val="28"/>
        </w:rPr>
        <w:t xml:space="preserve">Музей активно сотрудничает с другими музеями и организационными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обучающими </w:t>
      </w:r>
      <w:r w:rsidRPr="00F74CAB">
        <w:rPr>
          <w:rFonts w:ascii="Times New Roman" w:hAnsi="Times New Roman" w:cs="Times New Roman"/>
          <w:bCs/>
          <w:sz w:val="28"/>
          <w:szCs w:val="28"/>
        </w:rPr>
        <w:t>центрами.</w:t>
      </w:r>
    </w:p>
    <w:p w14:paraId="4CCC9D47" w14:textId="77777777" w:rsidR="00FE5DB0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AB">
        <w:rPr>
          <w:rFonts w:ascii="Times New Roman" w:hAnsi="Times New Roman" w:cs="Times New Roman"/>
          <w:bCs/>
          <w:sz w:val="28"/>
          <w:szCs w:val="28"/>
        </w:rPr>
        <w:t xml:space="preserve"> В 2023 г. музей традиционно принимает участие в </w:t>
      </w:r>
      <w:r w:rsidRPr="00F74CAB">
        <w:rPr>
          <w:rFonts w:ascii="Times New Roman" w:hAnsi="Times New Roman" w:cs="Times New Roman"/>
          <w:sz w:val="28"/>
          <w:szCs w:val="28"/>
        </w:rPr>
        <w:t xml:space="preserve">Кейс-чемпионате «Прогулки по Москве», проводимом Департаментом науки образования г. Москвы в качестве эксперта. Участие музея осуществляется в виде представления тем и научных материалов для самостоятельных творческих работ школьников. В текущем году музей предоставил темы для двух категорий: для школьников до 5 класса (придумать содержание тематической экскурсии по залу «Крестьянский быт». </w:t>
      </w:r>
      <w:r w:rsidRPr="00F74CAB">
        <w:rPr>
          <w:rFonts w:ascii="Times New Roman" w:hAnsi="Times New Roman" w:cs="Times New Roman"/>
          <w:bCs/>
          <w:sz w:val="28"/>
          <w:szCs w:val="28"/>
        </w:rPr>
        <w:t>Название экскурсии – «Сказка ложь, да в ней намёк…»</w:t>
      </w:r>
      <w:r w:rsidRPr="00F74CAB">
        <w:rPr>
          <w:rFonts w:ascii="Times New Roman" w:hAnsi="Times New Roman" w:cs="Times New Roman"/>
          <w:sz w:val="28"/>
          <w:szCs w:val="28"/>
        </w:rPr>
        <w:t xml:space="preserve">)  и для старшеклассников и студентов колледжей (составить карту-схему движения и красочную презентацию, рассказывающую о </w:t>
      </w:r>
      <w:r w:rsidRPr="00F74CAB">
        <w:rPr>
          <w:rFonts w:ascii="Times New Roman" w:hAnsi="Times New Roman" w:cs="Times New Roman"/>
          <w:sz w:val="28"/>
          <w:szCs w:val="28"/>
        </w:rPr>
        <w:lastRenderedPageBreak/>
        <w:t>паломническом путешествии учеников Александровской церковно-приходской школы в конце мая 1894 г.).</w:t>
      </w:r>
    </w:p>
    <w:p w14:paraId="60BA9AC9" w14:textId="77777777" w:rsidR="00FE5DB0" w:rsidRPr="00F74CAB" w:rsidRDefault="00FE5DB0" w:rsidP="00351E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принимает участие в конференциях и круглых столах, проводимых музеями-соседями: МУК «Подольский краеведческий музей» и ИММЗ «Подолье». Сотрудник музея Платонова Л.Ю. входит в состав научно-методического совета ИММЗ «Подолье».</w:t>
      </w:r>
    </w:p>
    <w:p w14:paraId="3C2DB615" w14:textId="77777777" w:rsidR="00275E96" w:rsidRPr="00070B0B" w:rsidRDefault="00275E96" w:rsidP="00351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B">
        <w:rPr>
          <w:rFonts w:ascii="Times New Roman" w:hAnsi="Times New Roman" w:cs="Times New Roman"/>
          <w:sz w:val="28"/>
          <w:szCs w:val="28"/>
        </w:rPr>
        <w:t>Сотрудники музея ведут работу по по</w:t>
      </w:r>
      <w:r w:rsidR="00D332BB" w:rsidRPr="00070B0B">
        <w:rPr>
          <w:rFonts w:ascii="Times New Roman" w:hAnsi="Times New Roman" w:cs="Times New Roman"/>
          <w:sz w:val="28"/>
          <w:szCs w:val="28"/>
        </w:rPr>
        <w:t>пу</w:t>
      </w:r>
      <w:r w:rsidRPr="00070B0B">
        <w:rPr>
          <w:rFonts w:ascii="Times New Roman" w:hAnsi="Times New Roman" w:cs="Times New Roman"/>
          <w:sz w:val="28"/>
          <w:szCs w:val="28"/>
        </w:rPr>
        <w:t>ляризации музея на различных, праздниках, выставках и других культурно-массовых мероприятиях, проводимых в поселении и за его пределами.</w:t>
      </w:r>
    </w:p>
    <w:p w14:paraId="5848292F" w14:textId="2B071FC2" w:rsidR="000A1D24" w:rsidRPr="00D56636" w:rsidRDefault="00703829" w:rsidP="00351E4C">
      <w:pPr>
        <w:autoSpaceDE w:val="0"/>
        <w:autoSpaceDN w:val="0"/>
        <w:adjustRightInd w:val="0"/>
        <w:spacing w:after="0"/>
        <w:ind w:right="15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6636">
        <w:rPr>
          <w:rFonts w:ascii="Times New Roman" w:hAnsi="Times New Roman" w:cs="Times New Roman"/>
          <w:sz w:val="28"/>
          <w:szCs w:val="28"/>
        </w:rPr>
        <w:t>Работает</w:t>
      </w:r>
      <w:r w:rsidR="00275E96" w:rsidRPr="00D56636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Pr="00D56636">
        <w:rPr>
          <w:rFonts w:ascii="Times New Roman" w:hAnsi="Times New Roman" w:cs="Times New Roman"/>
          <w:spacing w:val="15"/>
          <w:sz w:val="28"/>
          <w:szCs w:val="28"/>
        </w:rPr>
        <w:t xml:space="preserve">«Музей истории усадьбы </w:t>
      </w:r>
      <w:proofErr w:type="spellStart"/>
      <w:r w:rsidRPr="00D56636">
        <w:rPr>
          <w:rFonts w:ascii="Times New Roman" w:hAnsi="Times New Roman" w:cs="Times New Roman"/>
          <w:spacing w:val="15"/>
          <w:sz w:val="28"/>
          <w:szCs w:val="28"/>
        </w:rPr>
        <w:t>Александрово-Щапово</w:t>
      </w:r>
      <w:proofErr w:type="spellEnd"/>
      <w:r w:rsidRPr="00D56636">
        <w:rPr>
          <w:rFonts w:ascii="Times New Roman" w:hAnsi="Times New Roman" w:cs="Times New Roman"/>
          <w:spacing w:val="15"/>
          <w:sz w:val="28"/>
          <w:szCs w:val="28"/>
        </w:rPr>
        <w:t>»</w:t>
      </w:r>
      <w:r w:rsidR="00275E96" w:rsidRPr="00D56636">
        <w:rPr>
          <w:rFonts w:ascii="Times New Roman" w:hAnsi="Times New Roman" w:cs="Times New Roman"/>
          <w:sz w:val="28"/>
          <w:szCs w:val="28"/>
        </w:rPr>
        <w:t>, который имеет мобильную версию и доступен для инвалидов по зрению (установлена в</w:t>
      </w:r>
      <w:r w:rsidR="000A1D24" w:rsidRPr="00D56636">
        <w:rPr>
          <w:rFonts w:ascii="Times New Roman" w:hAnsi="Times New Roman" w:cs="Times New Roman"/>
          <w:sz w:val="28"/>
          <w:szCs w:val="28"/>
        </w:rPr>
        <w:t>ерсия для слабовидящих граждан).</w:t>
      </w:r>
      <w:r w:rsidR="00262B14" w:rsidRPr="00D56636">
        <w:rPr>
          <w:rFonts w:ascii="Times New Roman" w:hAnsi="Times New Roman" w:cs="Times New Roman"/>
          <w:sz w:val="28"/>
          <w:szCs w:val="28"/>
        </w:rPr>
        <w:t xml:space="preserve"> </w:t>
      </w:r>
      <w:r w:rsidR="000A1D24" w:rsidRPr="00D56636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- </w:t>
      </w:r>
      <w:r w:rsidR="000A1D24" w:rsidRPr="00D56636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http://museum.</w:t>
      </w:r>
      <w:proofErr w:type="spellStart"/>
      <w:r w:rsidR="000A1D24" w:rsidRPr="00D5663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shchapovo</w:t>
      </w:r>
      <w:proofErr w:type="spellEnd"/>
      <w:r w:rsidR="000A1D24" w:rsidRPr="00D5663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0A1D24" w:rsidRPr="00D5663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msk</w:t>
      </w:r>
      <w:proofErr w:type="spellEnd"/>
      <w:r w:rsidR="000A1D24" w:rsidRPr="00D56636">
        <w:rPr>
          <w:rFonts w:ascii="Times New Roman" w:hAnsi="Times New Roman" w:cs="Times New Roman"/>
          <w:b/>
          <w:bCs/>
          <w:sz w:val="28"/>
          <w:szCs w:val="28"/>
          <w:u w:val="single"/>
        </w:rPr>
        <w:t>.muzkult.ru</w:t>
      </w:r>
      <w:r w:rsidR="000A1D24" w:rsidRPr="00D566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1D24" w:rsidRPr="00D56636">
        <w:rPr>
          <w:rFonts w:ascii="Times New Roman" w:hAnsi="Times New Roman" w:cs="Times New Roman"/>
          <w:sz w:val="28"/>
          <w:szCs w:val="28"/>
        </w:rPr>
        <w:t xml:space="preserve">Размещается вся доступная информация о деятельности музея. </w:t>
      </w:r>
    </w:p>
    <w:p w14:paraId="40AF0F3B" w14:textId="59F654B7" w:rsidR="00275E96" w:rsidRPr="000A1D24" w:rsidRDefault="000A1D24" w:rsidP="00351E4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A1D24">
        <w:rPr>
          <w:rFonts w:ascii="Times New Roman" w:hAnsi="Times New Roman" w:cs="Times New Roman"/>
          <w:sz w:val="28"/>
          <w:szCs w:val="28"/>
        </w:rPr>
        <w:t>П</w:t>
      </w:r>
      <w:r w:rsidR="00070B0B" w:rsidRPr="000A1D24">
        <w:rPr>
          <w:rFonts w:ascii="Times New Roman" w:hAnsi="Times New Roman" w:cs="Times New Roman"/>
          <w:sz w:val="28"/>
          <w:szCs w:val="28"/>
        </w:rPr>
        <w:t>родолжают свою работу   с</w:t>
      </w:r>
      <w:r w:rsidR="00262B14" w:rsidRPr="000A1D24">
        <w:rPr>
          <w:rFonts w:ascii="Times New Roman" w:hAnsi="Times New Roman" w:cs="Times New Roman"/>
          <w:sz w:val="28"/>
          <w:szCs w:val="28"/>
        </w:rPr>
        <w:t>траницы в социальных сетях в контакте и в телеграмм-канале</w:t>
      </w:r>
      <w:r w:rsidRPr="000A1D24">
        <w:rPr>
          <w:rFonts w:ascii="Times New Roman" w:hAnsi="Times New Roman" w:cs="Times New Roman"/>
          <w:sz w:val="28"/>
          <w:szCs w:val="28"/>
        </w:rPr>
        <w:t>.</w:t>
      </w:r>
    </w:p>
    <w:p w14:paraId="1DD25A3B" w14:textId="77777777" w:rsidR="000A1D24" w:rsidRDefault="00D332BB" w:rsidP="00351E4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A1D24">
        <w:rPr>
          <w:color w:val="auto"/>
          <w:sz w:val="28"/>
          <w:szCs w:val="28"/>
        </w:rPr>
        <w:t xml:space="preserve">За отчетный период музеем проведена значительная работа по всем направлениям деятельности. </w:t>
      </w:r>
    </w:p>
    <w:p w14:paraId="5ACFCB9E" w14:textId="31FFA45C" w:rsidR="00D332BB" w:rsidRPr="00D56636" w:rsidRDefault="00D56636" w:rsidP="00351E4C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D56636">
        <w:rPr>
          <w:color w:val="auto"/>
          <w:sz w:val="28"/>
          <w:szCs w:val="28"/>
        </w:rPr>
        <w:t xml:space="preserve">По состоянию </w:t>
      </w:r>
      <w:proofErr w:type="gramStart"/>
      <w:r w:rsidRPr="00D56636">
        <w:rPr>
          <w:color w:val="auto"/>
          <w:sz w:val="28"/>
          <w:szCs w:val="28"/>
        </w:rPr>
        <w:t xml:space="preserve">на </w:t>
      </w:r>
      <w:r w:rsidR="00D332BB" w:rsidRPr="00D56636">
        <w:rPr>
          <w:color w:val="auto"/>
          <w:sz w:val="28"/>
          <w:szCs w:val="28"/>
        </w:rPr>
        <w:t xml:space="preserve"> 31.12.202</w:t>
      </w:r>
      <w:r w:rsidR="0013194C" w:rsidRPr="00D56636">
        <w:rPr>
          <w:color w:val="auto"/>
          <w:sz w:val="28"/>
          <w:szCs w:val="28"/>
        </w:rPr>
        <w:t>3</w:t>
      </w:r>
      <w:proofErr w:type="gramEnd"/>
      <w:r w:rsidR="0013194C" w:rsidRPr="00D56636">
        <w:rPr>
          <w:color w:val="auto"/>
          <w:sz w:val="28"/>
          <w:szCs w:val="28"/>
        </w:rPr>
        <w:t xml:space="preserve"> </w:t>
      </w:r>
      <w:r w:rsidR="00D332BB" w:rsidRPr="00D56636">
        <w:rPr>
          <w:color w:val="auto"/>
          <w:sz w:val="28"/>
          <w:szCs w:val="28"/>
        </w:rPr>
        <w:t xml:space="preserve">г. в электронный </w:t>
      </w:r>
      <w:r w:rsidRPr="00D56636">
        <w:rPr>
          <w:color w:val="auto"/>
          <w:sz w:val="28"/>
          <w:szCs w:val="28"/>
        </w:rPr>
        <w:t xml:space="preserve">государственный </w:t>
      </w:r>
      <w:r w:rsidR="00D332BB" w:rsidRPr="00D56636">
        <w:rPr>
          <w:color w:val="auto"/>
          <w:sz w:val="28"/>
          <w:szCs w:val="28"/>
        </w:rPr>
        <w:t>каталог внесено</w:t>
      </w:r>
      <w:r w:rsidR="00B33CC8" w:rsidRPr="00D56636">
        <w:rPr>
          <w:color w:val="auto"/>
          <w:sz w:val="28"/>
          <w:szCs w:val="28"/>
        </w:rPr>
        <w:t xml:space="preserve"> </w:t>
      </w:r>
      <w:r w:rsidRPr="00D56636">
        <w:rPr>
          <w:color w:val="auto"/>
          <w:sz w:val="28"/>
          <w:szCs w:val="28"/>
        </w:rPr>
        <w:t>7697</w:t>
      </w:r>
      <w:r w:rsidR="00B33CC8" w:rsidRPr="00D56636">
        <w:rPr>
          <w:color w:val="auto"/>
          <w:sz w:val="28"/>
          <w:szCs w:val="28"/>
        </w:rPr>
        <w:t xml:space="preserve"> музейных предмета (</w:t>
      </w:r>
      <w:r w:rsidRPr="00D56636">
        <w:rPr>
          <w:color w:val="auto"/>
          <w:sz w:val="28"/>
          <w:szCs w:val="28"/>
        </w:rPr>
        <w:t>72,24</w:t>
      </w:r>
      <w:r w:rsidR="00B33CC8" w:rsidRPr="00D56636">
        <w:rPr>
          <w:color w:val="auto"/>
          <w:sz w:val="28"/>
          <w:szCs w:val="28"/>
        </w:rPr>
        <w:t>%), за 202</w:t>
      </w:r>
      <w:r w:rsidRPr="00D56636">
        <w:rPr>
          <w:color w:val="auto"/>
          <w:sz w:val="28"/>
          <w:szCs w:val="28"/>
        </w:rPr>
        <w:t>3</w:t>
      </w:r>
      <w:r w:rsidR="00B33CC8" w:rsidRPr="00D56636">
        <w:rPr>
          <w:color w:val="auto"/>
          <w:sz w:val="28"/>
          <w:szCs w:val="28"/>
        </w:rPr>
        <w:t xml:space="preserve"> год</w:t>
      </w:r>
      <w:r w:rsidRPr="00D56636">
        <w:rPr>
          <w:color w:val="auto"/>
          <w:sz w:val="28"/>
          <w:szCs w:val="28"/>
        </w:rPr>
        <w:t xml:space="preserve"> </w:t>
      </w:r>
      <w:r w:rsidR="00B33CC8" w:rsidRPr="00D56636">
        <w:rPr>
          <w:color w:val="auto"/>
          <w:sz w:val="28"/>
          <w:szCs w:val="28"/>
        </w:rPr>
        <w:t>-</w:t>
      </w:r>
      <w:r w:rsidR="00D332BB" w:rsidRPr="00D56636">
        <w:rPr>
          <w:color w:val="auto"/>
          <w:sz w:val="28"/>
          <w:szCs w:val="28"/>
        </w:rPr>
        <w:t xml:space="preserve"> </w:t>
      </w:r>
      <w:r w:rsidRPr="00D56636">
        <w:rPr>
          <w:color w:val="auto"/>
          <w:sz w:val="28"/>
          <w:szCs w:val="28"/>
        </w:rPr>
        <w:t>2769</w:t>
      </w:r>
      <w:r w:rsidR="002D1657" w:rsidRPr="00D56636">
        <w:rPr>
          <w:color w:val="auto"/>
          <w:sz w:val="28"/>
          <w:szCs w:val="28"/>
        </w:rPr>
        <w:t xml:space="preserve"> </w:t>
      </w:r>
      <w:r w:rsidR="00D332BB" w:rsidRPr="00D56636">
        <w:rPr>
          <w:color w:val="auto"/>
          <w:sz w:val="28"/>
          <w:szCs w:val="28"/>
        </w:rPr>
        <w:t>музейн</w:t>
      </w:r>
      <w:r w:rsidR="009A0B72" w:rsidRPr="00D56636">
        <w:rPr>
          <w:color w:val="auto"/>
          <w:sz w:val="28"/>
          <w:szCs w:val="28"/>
        </w:rPr>
        <w:t>ых</w:t>
      </w:r>
      <w:r w:rsidR="00D332BB" w:rsidRPr="00D56636">
        <w:rPr>
          <w:color w:val="auto"/>
          <w:sz w:val="28"/>
          <w:szCs w:val="28"/>
        </w:rPr>
        <w:t xml:space="preserve"> предмет</w:t>
      </w:r>
      <w:r w:rsidRPr="00D56636">
        <w:rPr>
          <w:color w:val="auto"/>
          <w:sz w:val="28"/>
          <w:szCs w:val="28"/>
        </w:rPr>
        <w:t>ов</w:t>
      </w:r>
      <w:r w:rsidR="00B33CC8" w:rsidRPr="00D5663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Осталось внести 2958 музейных предметов.</w:t>
      </w:r>
    </w:p>
    <w:p w14:paraId="0ECEFF4F" w14:textId="7BA1C525" w:rsidR="00E20A31" w:rsidRPr="0001639A" w:rsidRDefault="00E20A31" w:rsidP="00351E4C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01639A">
        <w:rPr>
          <w:color w:val="auto"/>
          <w:sz w:val="28"/>
          <w:szCs w:val="28"/>
        </w:rPr>
        <w:t xml:space="preserve">На сегодняшний день в музее существует ряд серьезных проблем, которые </w:t>
      </w:r>
      <w:r w:rsidR="0001639A" w:rsidRPr="0001639A">
        <w:rPr>
          <w:color w:val="auto"/>
          <w:sz w:val="28"/>
          <w:szCs w:val="28"/>
        </w:rPr>
        <w:t>хотелось бы выделить</w:t>
      </w:r>
      <w:r w:rsidRPr="0001639A">
        <w:rPr>
          <w:color w:val="auto"/>
          <w:sz w:val="28"/>
          <w:szCs w:val="28"/>
        </w:rPr>
        <w:t xml:space="preserve">: </w:t>
      </w:r>
    </w:p>
    <w:p w14:paraId="36253604" w14:textId="0A3C1FCD" w:rsidR="00E20A31" w:rsidRPr="00D56636" w:rsidRDefault="00E20A31" w:rsidP="00351E4C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D56636">
        <w:rPr>
          <w:color w:val="auto"/>
          <w:sz w:val="28"/>
          <w:szCs w:val="28"/>
        </w:rPr>
        <w:t xml:space="preserve">- требуется капитальный ремонт крыши музея, чтобы устранить протечки потолков, а также выполнить требования хранения музейных </w:t>
      </w:r>
      <w:r w:rsidR="00D56636">
        <w:rPr>
          <w:color w:val="auto"/>
          <w:sz w:val="28"/>
          <w:szCs w:val="28"/>
        </w:rPr>
        <w:t>предметов и музейных коллекций;</w:t>
      </w:r>
    </w:p>
    <w:p w14:paraId="193F9EE8" w14:textId="1E79EE5B" w:rsidR="00D56636" w:rsidRDefault="00E20A31" w:rsidP="00351E4C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D56636">
        <w:rPr>
          <w:color w:val="auto"/>
          <w:sz w:val="28"/>
          <w:szCs w:val="28"/>
        </w:rPr>
        <w:t xml:space="preserve">- </w:t>
      </w:r>
      <w:r w:rsidR="00D56636" w:rsidRPr="00D56636">
        <w:rPr>
          <w:color w:val="auto"/>
          <w:sz w:val="28"/>
          <w:szCs w:val="28"/>
        </w:rPr>
        <w:t>освободилось помещение, которое ранее занимал ООО «Ростелеком»</w:t>
      </w:r>
      <w:r w:rsidR="00D56636">
        <w:rPr>
          <w:color w:val="auto"/>
          <w:sz w:val="28"/>
          <w:szCs w:val="28"/>
        </w:rPr>
        <w:t>. Данные площади открывают для музея новые возможности. Но, к сожалению, на данный момент мы не можем их использовать, так как они требуют вложений в текущий ремонт;</w:t>
      </w:r>
    </w:p>
    <w:p w14:paraId="46B9CBDC" w14:textId="1FF3D6E1" w:rsidR="00D56636" w:rsidRPr="0001639A" w:rsidRDefault="00D56636" w:rsidP="00351E4C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продолжается вестись </w:t>
      </w:r>
      <w:r w:rsidR="0001639A" w:rsidRPr="0001639A">
        <w:rPr>
          <w:color w:val="auto"/>
          <w:sz w:val="28"/>
          <w:szCs w:val="28"/>
        </w:rPr>
        <w:t>работа по предоставлению иных площадей для АО «Почта России»</w:t>
      </w:r>
      <w:r w:rsidR="0001639A">
        <w:rPr>
          <w:color w:val="auto"/>
          <w:sz w:val="28"/>
          <w:szCs w:val="28"/>
        </w:rPr>
        <w:t>.</w:t>
      </w:r>
    </w:p>
    <w:p w14:paraId="4D763D68" w14:textId="753BE534" w:rsidR="00E20A31" w:rsidRPr="0001639A" w:rsidRDefault="0001639A" w:rsidP="00351E4C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01639A">
        <w:rPr>
          <w:color w:val="auto"/>
          <w:sz w:val="28"/>
          <w:szCs w:val="28"/>
        </w:rPr>
        <w:t>Сотрудники музея благодарят за помощь администрацию поселения, Совет депутатов, общественные организации</w:t>
      </w:r>
      <w:r w:rsidR="00E20A31" w:rsidRPr="0001639A">
        <w:rPr>
          <w:color w:val="auto"/>
          <w:sz w:val="28"/>
          <w:szCs w:val="28"/>
        </w:rPr>
        <w:t>,</w:t>
      </w:r>
      <w:r w:rsidR="00502AD7" w:rsidRPr="0001639A">
        <w:rPr>
          <w:color w:val="auto"/>
          <w:sz w:val="28"/>
          <w:szCs w:val="28"/>
        </w:rPr>
        <w:t xml:space="preserve"> муниципальны</w:t>
      </w:r>
      <w:r w:rsidRPr="0001639A">
        <w:rPr>
          <w:color w:val="auto"/>
          <w:sz w:val="28"/>
          <w:szCs w:val="28"/>
        </w:rPr>
        <w:t>е</w:t>
      </w:r>
      <w:r w:rsidR="00502AD7" w:rsidRPr="0001639A">
        <w:rPr>
          <w:color w:val="auto"/>
          <w:sz w:val="28"/>
          <w:szCs w:val="28"/>
        </w:rPr>
        <w:t xml:space="preserve"> учреждения поселения</w:t>
      </w:r>
      <w:r w:rsidRPr="0001639A">
        <w:rPr>
          <w:color w:val="auto"/>
          <w:sz w:val="28"/>
          <w:szCs w:val="28"/>
        </w:rPr>
        <w:t>, Советом ветеранов и молодежную палату. Благодаря Вам были решены многие вопросы в прошлом году.</w:t>
      </w:r>
      <w:r w:rsidR="00EF77D7" w:rsidRPr="0001639A">
        <w:rPr>
          <w:color w:val="auto"/>
          <w:sz w:val="28"/>
          <w:szCs w:val="28"/>
        </w:rPr>
        <w:t xml:space="preserve"> </w:t>
      </w:r>
      <w:r w:rsidRPr="0001639A">
        <w:rPr>
          <w:color w:val="auto"/>
          <w:sz w:val="28"/>
          <w:szCs w:val="28"/>
        </w:rPr>
        <w:t>Надеемся</w:t>
      </w:r>
      <w:r w:rsidR="00EF77D7" w:rsidRPr="0001639A">
        <w:rPr>
          <w:color w:val="auto"/>
          <w:sz w:val="28"/>
          <w:szCs w:val="28"/>
        </w:rPr>
        <w:t xml:space="preserve">, что </w:t>
      </w:r>
      <w:r w:rsidRPr="0001639A">
        <w:rPr>
          <w:color w:val="auto"/>
          <w:sz w:val="28"/>
          <w:szCs w:val="28"/>
        </w:rPr>
        <w:t>и в дальнейшем благодаря нашему сотрудничеству будут решаться различные вопросы</w:t>
      </w:r>
      <w:r w:rsidR="00EF77D7" w:rsidRPr="0001639A">
        <w:rPr>
          <w:color w:val="auto"/>
          <w:sz w:val="28"/>
          <w:szCs w:val="28"/>
        </w:rPr>
        <w:t>.</w:t>
      </w:r>
    </w:p>
    <w:p w14:paraId="2069DFFD" w14:textId="77777777" w:rsidR="00351E4C" w:rsidRDefault="00351E4C" w:rsidP="00351E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A93DE" w14:textId="7CCEB104" w:rsidR="00320584" w:rsidRPr="0001639A" w:rsidRDefault="00320584" w:rsidP="00351E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bookmarkStart w:id="0" w:name="_GoBack"/>
      <w:bookmarkEnd w:id="0"/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F77D7"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поселения </w:t>
      </w:r>
      <w:proofErr w:type="spellStart"/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</w:p>
    <w:p w14:paraId="3C0111DF" w14:textId="458AB0C0" w:rsidR="00B538BC" w:rsidRPr="0001639A" w:rsidRDefault="00320584" w:rsidP="00351E4C">
      <w:pPr>
        <w:shd w:val="clear" w:color="auto" w:fill="FFFFFF"/>
        <w:spacing w:after="0"/>
        <w:jc w:val="both"/>
        <w:rPr>
          <w:sz w:val="28"/>
          <w:szCs w:val="28"/>
        </w:rPr>
      </w:pPr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</w:t>
      </w:r>
      <w:r w:rsidR="00EF77D7"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садьбы </w:t>
      </w:r>
      <w:proofErr w:type="spellStart"/>
      <w:r w:rsidR="00EF77D7"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</w:t>
      </w:r>
      <w:proofErr w:type="gramStart"/>
      <w:r w:rsidR="00351E4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Щапово</w:t>
      </w:r>
      <w:proofErr w:type="spellEnd"/>
      <w:r w:rsidR="003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3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639A"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="0001639A"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Половникова</w:t>
      </w:r>
      <w:proofErr w:type="spellEnd"/>
      <w:r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0D"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BC" w:rsidRPr="0001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538BC" w:rsidRPr="0001639A" w:rsidSect="00743EA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301"/>
    <w:multiLevelType w:val="hybridMultilevel"/>
    <w:tmpl w:val="0C206AD0"/>
    <w:lvl w:ilvl="0" w:tplc="1CDC82F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F1F7E"/>
    <w:multiLevelType w:val="hybridMultilevel"/>
    <w:tmpl w:val="585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423"/>
    <w:multiLevelType w:val="hybridMultilevel"/>
    <w:tmpl w:val="CB0C0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2D5EAC"/>
    <w:multiLevelType w:val="hybridMultilevel"/>
    <w:tmpl w:val="63DE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1E8"/>
    <w:multiLevelType w:val="hybridMultilevel"/>
    <w:tmpl w:val="2CFABD76"/>
    <w:lvl w:ilvl="0" w:tplc="2D6E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0776C2"/>
    <w:multiLevelType w:val="hybridMultilevel"/>
    <w:tmpl w:val="26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50CF"/>
    <w:multiLevelType w:val="hybridMultilevel"/>
    <w:tmpl w:val="55B2E32A"/>
    <w:lvl w:ilvl="0" w:tplc="8020C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330D9C"/>
    <w:multiLevelType w:val="multilevel"/>
    <w:tmpl w:val="73C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1"/>
    <w:rsid w:val="00005245"/>
    <w:rsid w:val="0001639A"/>
    <w:rsid w:val="00031B77"/>
    <w:rsid w:val="00037A00"/>
    <w:rsid w:val="00041066"/>
    <w:rsid w:val="00041BF7"/>
    <w:rsid w:val="00070B0B"/>
    <w:rsid w:val="0008021F"/>
    <w:rsid w:val="00085FBC"/>
    <w:rsid w:val="00086A67"/>
    <w:rsid w:val="00090859"/>
    <w:rsid w:val="000A1D24"/>
    <w:rsid w:val="000C1FFC"/>
    <w:rsid w:val="00125861"/>
    <w:rsid w:val="0013194C"/>
    <w:rsid w:val="00153A15"/>
    <w:rsid w:val="00186425"/>
    <w:rsid w:val="00193611"/>
    <w:rsid w:val="0019533C"/>
    <w:rsid w:val="00197FA6"/>
    <w:rsid w:val="001C4E29"/>
    <w:rsid w:val="001F4EDE"/>
    <w:rsid w:val="00204CD9"/>
    <w:rsid w:val="00207F16"/>
    <w:rsid w:val="00214E45"/>
    <w:rsid w:val="002206B8"/>
    <w:rsid w:val="00225C53"/>
    <w:rsid w:val="00226E07"/>
    <w:rsid w:val="0023532E"/>
    <w:rsid w:val="00237EB2"/>
    <w:rsid w:val="00262B14"/>
    <w:rsid w:val="00275D44"/>
    <w:rsid w:val="00275E96"/>
    <w:rsid w:val="00283F80"/>
    <w:rsid w:val="002976D0"/>
    <w:rsid w:val="002A4F85"/>
    <w:rsid w:val="002B3F10"/>
    <w:rsid w:val="002B57F8"/>
    <w:rsid w:val="002C3936"/>
    <w:rsid w:val="002D1657"/>
    <w:rsid w:val="00320584"/>
    <w:rsid w:val="003233AA"/>
    <w:rsid w:val="00331FFB"/>
    <w:rsid w:val="00351E4C"/>
    <w:rsid w:val="0038118D"/>
    <w:rsid w:val="003D5E33"/>
    <w:rsid w:val="003F4B1C"/>
    <w:rsid w:val="003F6952"/>
    <w:rsid w:val="004242EF"/>
    <w:rsid w:val="0045555A"/>
    <w:rsid w:val="0046077A"/>
    <w:rsid w:val="004A35DB"/>
    <w:rsid w:val="004E11DD"/>
    <w:rsid w:val="00502AD7"/>
    <w:rsid w:val="00524AA2"/>
    <w:rsid w:val="00537BCB"/>
    <w:rsid w:val="0057787E"/>
    <w:rsid w:val="00597E3C"/>
    <w:rsid w:val="005A57B8"/>
    <w:rsid w:val="005C014F"/>
    <w:rsid w:val="005C3892"/>
    <w:rsid w:val="005D5B12"/>
    <w:rsid w:val="005D7FB8"/>
    <w:rsid w:val="00600BB5"/>
    <w:rsid w:val="006176E4"/>
    <w:rsid w:val="00621184"/>
    <w:rsid w:val="006353E5"/>
    <w:rsid w:val="006964E2"/>
    <w:rsid w:val="006B05F3"/>
    <w:rsid w:val="006F182A"/>
    <w:rsid w:val="006F741C"/>
    <w:rsid w:val="00703829"/>
    <w:rsid w:val="0073340C"/>
    <w:rsid w:val="007417EA"/>
    <w:rsid w:val="00741922"/>
    <w:rsid w:val="00743EAA"/>
    <w:rsid w:val="007A5D9F"/>
    <w:rsid w:val="007B2A40"/>
    <w:rsid w:val="007C79A1"/>
    <w:rsid w:val="007E05F3"/>
    <w:rsid w:val="008112BD"/>
    <w:rsid w:val="00822F93"/>
    <w:rsid w:val="008505BF"/>
    <w:rsid w:val="00855EAA"/>
    <w:rsid w:val="0086602F"/>
    <w:rsid w:val="0088060A"/>
    <w:rsid w:val="00881666"/>
    <w:rsid w:val="0088220D"/>
    <w:rsid w:val="0088355A"/>
    <w:rsid w:val="00885242"/>
    <w:rsid w:val="00893E37"/>
    <w:rsid w:val="008A12D3"/>
    <w:rsid w:val="008A61CD"/>
    <w:rsid w:val="008A6956"/>
    <w:rsid w:val="008E4B2A"/>
    <w:rsid w:val="008E61DA"/>
    <w:rsid w:val="008F309B"/>
    <w:rsid w:val="008F4980"/>
    <w:rsid w:val="0092411C"/>
    <w:rsid w:val="0093499A"/>
    <w:rsid w:val="00946DD8"/>
    <w:rsid w:val="00965D1D"/>
    <w:rsid w:val="00966957"/>
    <w:rsid w:val="0096729C"/>
    <w:rsid w:val="009824EC"/>
    <w:rsid w:val="00995DAE"/>
    <w:rsid w:val="009977AB"/>
    <w:rsid w:val="009A0B72"/>
    <w:rsid w:val="009C4BF8"/>
    <w:rsid w:val="009D1983"/>
    <w:rsid w:val="009E0204"/>
    <w:rsid w:val="009F376A"/>
    <w:rsid w:val="009F7346"/>
    <w:rsid w:val="00A319ED"/>
    <w:rsid w:val="00A53E83"/>
    <w:rsid w:val="00A8191F"/>
    <w:rsid w:val="00AC25B5"/>
    <w:rsid w:val="00AE48AD"/>
    <w:rsid w:val="00AF50E1"/>
    <w:rsid w:val="00B006B6"/>
    <w:rsid w:val="00B02647"/>
    <w:rsid w:val="00B06F99"/>
    <w:rsid w:val="00B12BD2"/>
    <w:rsid w:val="00B15C55"/>
    <w:rsid w:val="00B234DD"/>
    <w:rsid w:val="00B27F8D"/>
    <w:rsid w:val="00B33CC8"/>
    <w:rsid w:val="00B42FBD"/>
    <w:rsid w:val="00B538BC"/>
    <w:rsid w:val="00B56C58"/>
    <w:rsid w:val="00B7557F"/>
    <w:rsid w:val="00B86EAA"/>
    <w:rsid w:val="00B94F25"/>
    <w:rsid w:val="00B95029"/>
    <w:rsid w:val="00BA2C45"/>
    <w:rsid w:val="00BB2B99"/>
    <w:rsid w:val="00C01769"/>
    <w:rsid w:val="00C31622"/>
    <w:rsid w:val="00C330B3"/>
    <w:rsid w:val="00C43DA4"/>
    <w:rsid w:val="00C50A51"/>
    <w:rsid w:val="00C510A2"/>
    <w:rsid w:val="00C605CA"/>
    <w:rsid w:val="00C62F87"/>
    <w:rsid w:val="00C76749"/>
    <w:rsid w:val="00CA6B8D"/>
    <w:rsid w:val="00CD0EF1"/>
    <w:rsid w:val="00CE20AC"/>
    <w:rsid w:val="00CE7368"/>
    <w:rsid w:val="00D041E6"/>
    <w:rsid w:val="00D3203D"/>
    <w:rsid w:val="00D32AA7"/>
    <w:rsid w:val="00D332BB"/>
    <w:rsid w:val="00D34E98"/>
    <w:rsid w:val="00D357AB"/>
    <w:rsid w:val="00D56636"/>
    <w:rsid w:val="00D60F55"/>
    <w:rsid w:val="00D64F12"/>
    <w:rsid w:val="00D70DC1"/>
    <w:rsid w:val="00D855A3"/>
    <w:rsid w:val="00DA4BD7"/>
    <w:rsid w:val="00DB6922"/>
    <w:rsid w:val="00DC17D5"/>
    <w:rsid w:val="00DC5A10"/>
    <w:rsid w:val="00DD1206"/>
    <w:rsid w:val="00E164AB"/>
    <w:rsid w:val="00E20A31"/>
    <w:rsid w:val="00E23EC6"/>
    <w:rsid w:val="00E23F3E"/>
    <w:rsid w:val="00E779B2"/>
    <w:rsid w:val="00E84786"/>
    <w:rsid w:val="00EA24B1"/>
    <w:rsid w:val="00EC23B1"/>
    <w:rsid w:val="00EC6153"/>
    <w:rsid w:val="00ED3C3C"/>
    <w:rsid w:val="00EE26B8"/>
    <w:rsid w:val="00EF77D7"/>
    <w:rsid w:val="00F0667D"/>
    <w:rsid w:val="00F1144C"/>
    <w:rsid w:val="00F16728"/>
    <w:rsid w:val="00F21F3E"/>
    <w:rsid w:val="00F26200"/>
    <w:rsid w:val="00F87B40"/>
    <w:rsid w:val="00F93FC4"/>
    <w:rsid w:val="00FA5BE3"/>
    <w:rsid w:val="00FD12A7"/>
    <w:rsid w:val="00FD4BC0"/>
    <w:rsid w:val="00FE5DB0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004"/>
  <w15:docId w15:val="{011F420B-5F3A-4A68-AD35-948819D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3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A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1066"/>
    <w:rPr>
      <w:i/>
      <w:iCs/>
    </w:rPr>
  </w:style>
  <w:style w:type="character" w:styleId="a8">
    <w:name w:val="Strong"/>
    <w:basedOn w:val="a0"/>
    <w:uiPriority w:val="22"/>
    <w:qFormat/>
    <w:rsid w:val="00FE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1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8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2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86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58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10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m.ru/issledovatelyam/conf_calendar/343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38F1-5E23-4120-AC45-C4364679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11</cp:revision>
  <cp:lastPrinted>2023-01-12T06:26:00Z</cp:lastPrinted>
  <dcterms:created xsi:type="dcterms:W3CDTF">2024-01-10T14:06:00Z</dcterms:created>
  <dcterms:modified xsi:type="dcterms:W3CDTF">2024-01-11T11:16:00Z</dcterms:modified>
</cp:coreProperties>
</file>