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FA2AE7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FA2AE7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FA2AE7">
        <w:rPr>
          <w:rFonts w:ascii="Times New Roman" w:hAnsi="Times New Roman" w:cs="Times New Roman"/>
          <w:b w:val="0"/>
          <w:sz w:val="28"/>
          <w:szCs w:val="28"/>
          <w:u w:val="single"/>
        </w:rPr>
        <w:t>11.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</w:t>
      </w:r>
      <w:r w:rsidRPr="00C25F0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A2AE7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C252E2" w:rsidRDefault="00BC01E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Москве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C01E1" w:rsidRPr="00315EFB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BC01E1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7099" w:rsidRPr="00A87099" w:rsidRDefault="00AC4211" w:rsidP="00BC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BC01E1" w:rsidRPr="00C33F4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8709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поселения Щаповское в городе Москве от </w:t>
      </w:r>
      <w:r w:rsidR="00BC01E1">
        <w:rPr>
          <w:rFonts w:ascii="Times New Roman" w:hAnsi="Times New Roman" w:cs="Times New Roman"/>
          <w:sz w:val="28"/>
          <w:szCs w:val="28"/>
        </w:rPr>
        <w:t>08</w:t>
      </w:r>
      <w:r w:rsidR="00BC01E1" w:rsidRPr="00C33F47">
        <w:rPr>
          <w:rFonts w:ascii="Times New Roman" w:hAnsi="Times New Roman" w:cs="Times New Roman"/>
          <w:sz w:val="28"/>
          <w:szCs w:val="28"/>
        </w:rPr>
        <w:t>.1</w:t>
      </w:r>
      <w:r w:rsidR="00BC01E1">
        <w:rPr>
          <w:rFonts w:ascii="Times New Roman" w:hAnsi="Times New Roman" w:cs="Times New Roman"/>
          <w:sz w:val="28"/>
          <w:szCs w:val="28"/>
        </w:rPr>
        <w:t>1</w:t>
      </w:r>
      <w:r w:rsidR="00BC01E1" w:rsidRPr="00C33F47">
        <w:rPr>
          <w:rFonts w:ascii="Times New Roman" w:hAnsi="Times New Roman" w:cs="Times New Roman"/>
          <w:sz w:val="28"/>
          <w:szCs w:val="28"/>
        </w:rPr>
        <w:t>.202</w:t>
      </w:r>
      <w:r w:rsidR="00BC01E1">
        <w:rPr>
          <w:rFonts w:ascii="Times New Roman" w:hAnsi="Times New Roman" w:cs="Times New Roman"/>
          <w:sz w:val="28"/>
          <w:szCs w:val="28"/>
        </w:rPr>
        <w:t>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BC01E1">
        <w:rPr>
          <w:rFonts w:ascii="Times New Roman" w:hAnsi="Times New Roman" w:cs="Times New Roman"/>
          <w:sz w:val="28"/>
          <w:szCs w:val="28"/>
        </w:rPr>
        <w:t>70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BC01E1">
        <w:rPr>
          <w:rFonts w:ascii="Times New Roman" w:hAnsi="Times New Roman" w:cs="Times New Roman"/>
          <w:sz w:val="28"/>
          <w:szCs w:val="28"/>
        </w:rPr>
        <w:t>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7099" w:rsidRPr="00A87099">
        <w:rPr>
          <w:rFonts w:ascii="Times New Roman" w:hAnsi="Times New Roman" w:cs="Times New Roman"/>
          <w:sz w:val="28"/>
          <w:szCs w:val="28"/>
        </w:rPr>
        <w:t>:</w:t>
      </w:r>
    </w:p>
    <w:p w:rsidR="00A87099" w:rsidRPr="00A87099" w:rsidRDefault="00A87099" w:rsidP="00A8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99">
        <w:rPr>
          <w:rFonts w:ascii="Times New Roman" w:hAnsi="Times New Roman" w:cs="Times New Roman"/>
          <w:sz w:val="28"/>
          <w:szCs w:val="28"/>
        </w:rPr>
        <w:t>1.1.</w:t>
      </w:r>
      <w:r w:rsidR="00BC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01E1" w:rsidRPr="00C33F47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 пункт 1 постановления в следующей редакции</w:t>
      </w:r>
      <w:r w:rsidRPr="00A87099">
        <w:rPr>
          <w:rFonts w:ascii="Times New Roman" w:hAnsi="Times New Roman" w:cs="Times New Roman"/>
          <w:sz w:val="28"/>
          <w:szCs w:val="28"/>
        </w:rPr>
        <w:t>: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Pr="00A87099">
        <w:rPr>
          <w:rFonts w:ascii="Times New Roman" w:hAnsi="Times New Roman" w:cs="Times New Roman"/>
          <w:sz w:val="28"/>
          <w:szCs w:val="28"/>
        </w:rPr>
        <w:t>«1.Утвердить муниципальные задания муниципальному бюджетному учреждению поселения Щаповское «Комбинат благоустройства, строительства и ЖКХ» на оказание муниципальных услуг  (выполнение работ) 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099">
        <w:rPr>
          <w:rFonts w:ascii="Times New Roman" w:hAnsi="Times New Roman" w:cs="Times New Roman"/>
          <w:sz w:val="28"/>
          <w:szCs w:val="28"/>
        </w:rPr>
        <w:t xml:space="preserve"> год  (приложения  1- 6)».</w:t>
      </w:r>
    </w:p>
    <w:p w:rsidR="00A87099" w:rsidRPr="00A87099" w:rsidRDefault="00A87099" w:rsidP="00A8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99">
        <w:rPr>
          <w:rFonts w:ascii="Times New Roman" w:hAnsi="Times New Roman" w:cs="Times New Roman"/>
          <w:sz w:val="28"/>
          <w:szCs w:val="28"/>
        </w:rPr>
        <w:t>1.2.</w:t>
      </w:r>
      <w:r w:rsidRPr="00A87099">
        <w:rPr>
          <w:rFonts w:ascii="Times New Roman" w:hAnsi="Times New Roman" w:cs="Times New Roman"/>
          <w:sz w:val="28"/>
          <w:szCs w:val="28"/>
        </w:rPr>
        <w:tab/>
        <w:t xml:space="preserve">Изложить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0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709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приложениям 1 и 2 к настоящему постановлению, соответственно.</w:t>
      </w:r>
    </w:p>
    <w:p w:rsidR="006510F7" w:rsidRDefault="00A87099" w:rsidP="00A8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99">
        <w:rPr>
          <w:rFonts w:ascii="Times New Roman" w:hAnsi="Times New Roman" w:cs="Times New Roman"/>
          <w:sz w:val="28"/>
          <w:szCs w:val="28"/>
        </w:rPr>
        <w:t>1.3.</w:t>
      </w:r>
      <w:r w:rsidRPr="00A87099">
        <w:rPr>
          <w:rFonts w:ascii="Times New Roman" w:hAnsi="Times New Roman" w:cs="Times New Roman"/>
          <w:sz w:val="28"/>
          <w:szCs w:val="28"/>
        </w:rPr>
        <w:tab/>
        <w:t>Дополнить постановление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7099">
        <w:rPr>
          <w:rFonts w:ascii="Times New Roman" w:hAnsi="Times New Roman" w:cs="Times New Roman"/>
          <w:sz w:val="28"/>
          <w:szCs w:val="28"/>
        </w:rPr>
        <w:t xml:space="preserve"> 6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87099">
        <w:rPr>
          <w:rFonts w:ascii="Times New Roman" w:hAnsi="Times New Roman" w:cs="Times New Roman"/>
          <w:sz w:val="28"/>
          <w:szCs w:val="28"/>
        </w:rPr>
        <w:t>3 к настоящему постановлению, соответственно.</w:t>
      </w:r>
    </w:p>
    <w:p w:rsidR="003610A5" w:rsidRDefault="004100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01E1" w:rsidRPr="00C33F47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BC01E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В.В. Алферова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5B7A09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</w:t>
      </w:r>
      <w:r w:rsidR="005B7A09">
        <w:rPr>
          <w:rFonts w:ascii="Times New Roman" w:hAnsi="Times New Roman" w:cs="Times New Roman"/>
          <w:sz w:val="28"/>
          <w:szCs w:val="28"/>
        </w:rPr>
        <w:t xml:space="preserve">     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5B7A09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5A6DC9" w:rsidP="005A6DC9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Приложение </w:t>
      </w:r>
      <w:r w:rsidR="00A87099">
        <w:rPr>
          <w:rFonts w:ascii="Times New Roman" w:hAnsi="Times New Roman" w:cs="Times New Roman"/>
        </w:rPr>
        <w:t>1</w:t>
      </w:r>
      <w:r w:rsidR="00D3456D" w:rsidRPr="00DD0F78">
        <w:rPr>
          <w:rFonts w:ascii="Times New Roman" w:hAnsi="Times New Roman" w:cs="Times New Roman"/>
        </w:rPr>
        <w:t xml:space="preserve">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E73D6B" w:rsidRPr="00C25F02">
        <w:rPr>
          <w:rFonts w:ascii="Times New Roman" w:hAnsi="Times New Roman" w:cs="Times New Roman"/>
        </w:rPr>
        <w:t xml:space="preserve">от </w:t>
      </w:r>
      <w:r w:rsidR="00A87099">
        <w:rPr>
          <w:rFonts w:ascii="Times New Roman" w:hAnsi="Times New Roman" w:cs="Times New Roman"/>
        </w:rPr>
        <w:t>07</w:t>
      </w:r>
      <w:r w:rsidR="00E73D6B" w:rsidRPr="00C25F02">
        <w:rPr>
          <w:rFonts w:ascii="Times New Roman" w:hAnsi="Times New Roman" w:cs="Times New Roman"/>
        </w:rPr>
        <w:t>.</w:t>
      </w:r>
      <w:r w:rsidR="00A87099">
        <w:rPr>
          <w:rFonts w:ascii="Times New Roman" w:hAnsi="Times New Roman" w:cs="Times New Roman"/>
        </w:rPr>
        <w:t>11</w:t>
      </w:r>
      <w:r w:rsidR="00E73D6B" w:rsidRPr="00C25F02">
        <w:rPr>
          <w:rFonts w:ascii="Times New Roman" w:hAnsi="Times New Roman" w:cs="Times New Roman"/>
        </w:rPr>
        <w:t>.202</w:t>
      </w:r>
      <w:r w:rsidR="00BC01E1" w:rsidRPr="00C25F02">
        <w:rPr>
          <w:rFonts w:ascii="Times New Roman" w:hAnsi="Times New Roman" w:cs="Times New Roman"/>
        </w:rPr>
        <w:t xml:space="preserve">3 № </w:t>
      </w:r>
      <w:r w:rsidR="00A87099">
        <w:rPr>
          <w:rFonts w:ascii="Times New Roman" w:hAnsi="Times New Roman" w:cs="Times New Roman"/>
        </w:rPr>
        <w:t>85</w:t>
      </w:r>
      <w:r w:rsidRPr="00DD0F78">
        <w:rPr>
          <w:rFonts w:ascii="Times New Roman" w:hAnsi="Times New Roman" w:cs="Times New Roman"/>
        </w:rPr>
        <w:t xml:space="preserve"> </w:t>
      </w:r>
    </w:p>
    <w:p w:rsidR="00BC01E1" w:rsidRPr="00DD0F78" w:rsidRDefault="00BC01E1" w:rsidP="00BC01E1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1 </w:t>
      </w:r>
    </w:p>
    <w:p w:rsidR="00BC01E1" w:rsidRPr="00DD0F78" w:rsidRDefault="00BC01E1" w:rsidP="00BC01E1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BC01E1" w:rsidRPr="00DD0F78" w:rsidRDefault="00BC01E1" w:rsidP="00BC01E1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общественного пользования»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>с 01 января 2023   по 31 декабря 202</w:t>
      </w:r>
      <w:r w:rsidRPr="001824CA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1824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1824CA" w:rsidRPr="001824CA" w:rsidRDefault="001824CA" w:rsidP="001824C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824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1824CA" w:rsidRPr="001824CA" w:rsidRDefault="001824CA" w:rsidP="001824C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824CA" w:rsidRPr="001824CA" w:rsidRDefault="001824CA" w:rsidP="001824CA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888"/>
        <w:gridCol w:w="1418"/>
        <w:gridCol w:w="1227"/>
        <w:gridCol w:w="2458"/>
        <w:gridCol w:w="1701"/>
      </w:tblGrid>
      <w:tr w:rsidR="001824CA" w:rsidRPr="001824CA" w:rsidTr="007C1411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1824CA" w:rsidRPr="001824CA" w:rsidTr="007C14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общественного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освещения поселения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Щаповское;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 по благоустройству и периодичность их выполнения;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1824CA" w:rsidRPr="001824CA" w:rsidRDefault="001824CA" w:rsidP="00182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1824CA" w:rsidRPr="001824CA" w:rsidRDefault="001824CA" w:rsidP="001824CA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1824CA" w:rsidRPr="001824CA" w:rsidRDefault="001824CA" w:rsidP="001824C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1824CA" w:rsidRPr="001824CA" w:rsidTr="007C1411">
        <w:trPr>
          <w:trHeight w:val="275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824CA" w:rsidRPr="001824CA" w:rsidTr="007C1411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824CA" w:rsidRPr="001824CA" w:rsidTr="007C1411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824CA" w:rsidRPr="001824CA" w:rsidTr="007C1411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1824CA" w:rsidRPr="001824CA" w:rsidRDefault="001824CA" w:rsidP="001824CA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429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2702"/>
        <w:gridCol w:w="1701"/>
        <w:gridCol w:w="1984"/>
      </w:tblGrid>
      <w:tr w:rsidR="001824CA" w:rsidRPr="001824CA" w:rsidTr="007C1411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824CA" w:rsidRPr="001824CA" w:rsidTr="007C1411">
        <w:trPr>
          <w:trHeight w:val="834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зима 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общественного пользования,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4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</w:tr>
      <w:tr w:rsidR="001824CA" w:rsidRPr="001824CA" w:rsidTr="007C14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</w:tr>
      <w:tr w:rsidR="001824CA" w:rsidRPr="001824CA" w:rsidTr="007C1411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1824CA" w:rsidRPr="001824CA" w:rsidTr="007C14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1824CA" w:rsidRPr="001824CA" w:rsidTr="007C14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1824CA" w:rsidRPr="001824CA" w:rsidTr="007C14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</w:tr>
      <w:tr w:rsidR="001824CA" w:rsidRPr="001824CA" w:rsidTr="007C1411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87171,78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87171,78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</w:tr>
      <w:tr w:rsidR="001824CA" w:rsidRPr="001824CA" w:rsidTr="007C1411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Утилизация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1953,8</w:t>
            </w:r>
          </w:p>
        </w:tc>
      </w:tr>
      <w:tr w:rsidR="001824CA" w:rsidRPr="001824CA" w:rsidTr="007C1411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24CA" w:rsidRPr="001824CA" w:rsidTr="007C1411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1824CA" w:rsidRPr="001824CA" w:rsidTr="007C1411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824CA" w:rsidRPr="001824CA" w:rsidTr="007C1411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824CA" w:rsidRPr="001824CA" w:rsidTr="007C1411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92,635/46,924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203,79/103,23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296,425/150,154</w:t>
            </w:r>
          </w:p>
        </w:tc>
      </w:tr>
      <w:tr w:rsidR="001824CA" w:rsidRPr="001824CA" w:rsidTr="007C1411">
        <w:trPr>
          <w:trHeight w:val="16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2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824CA" w:rsidRPr="001824CA" w:rsidTr="007C1411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824CA" w:rsidRPr="001824CA" w:rsidTr="007C1411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824CA" w:rsidRPr="001824CA" w:rsidTr="007C1411">
        <w:trPr>
          <w:trHeight w:val="28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1824CA" w:rsidRPr="001824CA" w:rsidTr="007C1411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824CA" w:rsidRPr="001824CA" w:rsidTr="007C1411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(покраска диванов, металлических ножек диванов)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1824CA" w:rsidRPr="001824CA" w:rsidTr="007C1411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824CA" w:rsidRPr="001824CA" w:rsidTr="007C1411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1824CA" w:rsidRPr="001824CA" w:rsidTr="007C1411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24CA" w:rsidRPr="001824CA" w:rsidTr="007C1411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24CA" w:rsidRPr="001824CA" w:rsidTr="007C1411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1824CA" w:rsidRPr="001824CA" w:rsidTr="007C1411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1824CA" w:rsidRPr="001824CA" w:rsidTr="007C1411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1824CA" w:rsidRPr="001824CA" w:rsidTr="007C1411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824CA" w:rsidRPr="001824CA" w:rsidTr="007C1411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1824CA" w:rsidRPr="001824CA" w:rsidTr="007C1411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1824CA" w:rsidRPr="001824CA" w:rsidTr="007C1411">
        <w:trPr>
          <w:trHeight w:val="2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824CA" w:rsidRPr="001824CA" w:rsidTr="007C1411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1824CA" w:rsidRPr="001824CA" w:rsidTr="007C1411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1824CA" w:rsidRPr="001824CA" w:rsidTr="007C1411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1824CA" w:rsidRPr="001824CA" w:rsidTr="007C1411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1824CA" w:rsidRPr="001824CA" w:rsidTr="007C1411">
        <w:trPr>
          <w:trHeight w:val="30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1824CA" w:rsidRPr="001824CA" w:rsidTr="007C1411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824CA" w:rsidRPr="001824CA" w:rsidTr="007C1411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1824CA" w:rsidRPr="001824CA" w:rsidTr="007C1411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824CA" w:rsidRPr="001824CA" w:rsidTr="007C1411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1824CA" w:rsidRPr="001824CA" w:rsidTr="007C1411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1824CA" w:rsidRPr="001824CA" w:rsidTr="007C1411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1824CA" w:rsidRPr="001824CA" w:rsidTr="007C1411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150,72/10/30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150,72/28/60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150,72/38/90</w:t>
            </w:r>
          </w:p>
        </w:tc>
      </w:tr>
      <w:tr w:rsidR="001824CA" w:rsidRPr="001824CA" w:rsidTr="007C1411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1824CA" w:rsidRPr="001824CA" w:rsidTr="007C1411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4CA" w:rsidRPr="001824CA" w:rsidTr="007C1411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4CA" w:rsidRPr="001824CA" w:rsidTr="007C1411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4CA" w:rsidRPr="001824CA" w:rsidTr="007C1411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4CA" w:rsidRPr="001824CA" w:rsidTr="007C1411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numPr>
                <w:ilvl w:val="1"/>
                <w:numId w:val="5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824CA" w:rsidRPr="001824CA" w:rsidRDefault="001824CA" w:rsidP="001824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824CA" w:rsidRPr="001824CA" w:rsidRDefault="001824CA" w:rsidP="001824CA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1824CA" w:rsidRPr="001824CA" w:rsidRDefault="001824CA" w:rsidP="001824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552"/>
        <w:gridCol w:w="1559"/>
        <w:gridCol w:w="1701"/>
        <w:gridCol w:w="2551"/>
        <w:gridCol w:w="236"/>
      </w:tblGrid>
      <w:tr w:rsidR="001824CA" w:rsidRPr="001824CA" w:rsidTr="007C1411">
        <w:trPr>
          <w:gridAfter w:val="1"/>
          <w:wAfter w:w="236" w:type="dxa"/>
          <w:trHeight w:val="287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1824CA" w:rsidRPr="001824CA" w:rsidTr="007C1411">
        <w:trPr>
          <w:gridAfter w:val="1"/>
          <w:wAfter w:w="236" w:type="dxa"/>
          <w:trHeight w:val="553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зима  01.01.2023 - 15.04.2023, 01.11.2023 -31.12 2023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16.04.2023  -   31.10.2023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58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824CA" w:rsidRPr="001824CA" w:rsidRDefault="001824CA" w:rsidP="0018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общественного пользования,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236" w:type="dxa"/>
          <w:trHeight w:val="189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1864989,95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766998,17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628784,57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491454,41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</w:tr>
      <w:tr w:rsidR="001824CA" w:rsidRPr="001824CA" w:rsidTr="007C1411">
        <w:trPr>
          <w:gridAfter w:val="1"/>
          <w:wAfter w:w="236" w:type="dxa"/>
          <w:trHeight w:val="3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244115,77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119530,60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</w:tr>
      <w:tr w:rsidR="001824CA" w:rsidRPr="001824CA" w:rsidTr="007C1411">
        <w:trPr>
          <w:gridAfter w:val="1"/>
          <w:wAfter w:w="236" w:type="dxa"/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</w:tr>
      <w:tr w:rsidR="001824CA" w:rsidRPr="001824CA" w:rsidTr="007C1411">
        <w:trPr>
          <w:gridAfter w:val="1"/>
          <w:wAfter w:w="236" w:type="dxa"/>
          <w:trHeight w:val="3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</w:tr>
      <w:tr w:rsidR="001824CA" w:rsidRPr="001824CA" w:rsidTr="007C1411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2698729,13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1127182,63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473129,93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369795,65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</w:tr>
      <w:tr w:rsidR="001824CA" w:rsidRPr="001824CA" w:rsidTr="007C1411">
        <w:trPr>
          <w:gridAfter w:val="1"/>
          <w:wAfter w:w="236" w:type="dxa"/>
          <w:trHeight w:val="4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1052311,50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551153,34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</w:tr>
      <w:tr w:rsidR="001824CA" w:rsidRPr="001824CA" w:rsidTr="007C1411">
        <w:trPr>
          <w:gridAfter w:val="1"/>
          <w:wAfter w:w="236" w:type="dxa"/>
          <w:trHeight w:val="2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</w:tr>
      <w:tr w:rsidR="001824CA" w:rsidRPr="001824CA" w:rsidTr="007C1411">
        <w:trPr>
          <w:gridAfter w:val="1"/>
          <w:wAfter w:w="236" w:type="dxa"/>
          <w:trHeight w:val="27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</w:tr>
      <w:tr w:rsidR="001824CA" w:rsidRPr="001824CA" w:rsidTr="007C1411">
        <w:trPr>
          <w:gridAfter w:val="1"/>
          <w:wAfter w:w="236" w:type="dxa"/>
          <w:trHeight w:val="3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</w:tr>
      <w:tr w:rsidR="001824CA" w:rsidRPr="001824CA" w:rsidTr="007C1411">
        <w:trPr>
          <w:gridAfter w:val="1"/>
          <w:wAfter w:w="236" w:type="dxa"/>
          <w:trHeight w:val="39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</w:tr>
      <w:tr w:rsidR="001824CA" w:rsidRPr="001824CA" w:rsidTr="007C1411">
        <w:trPr>
          <w:gridAfter w:val="1"/>
          <w:wAfter w:w="236" w:type="dxa"/>
          <w:trHeight w:val="4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Ремонт бортового камня без замены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</w:tr>
      <w:tr w:rsidR="001824CA" w:rsidRPr="001824CA" w:rsidTr="007C1411">
        <w:trPr>
          <w:gridAfter w:val="1"/>
          <w:wAfter w:w="236" w:type="dxa"/>
          <w:trHeight w:val="2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821,94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821,94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821,94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</w:tr>
      <w:tr w:rsidR="001824CA" w:rsidRPr="001824CA" w:rsidTr="007C1411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</w:tr>
      <w:tr w:rsidR="001824CA" w:rsidRPr="001824CA" w:rsidTr="007C1411">
        <w:trPr>
          <w:gridAfter w:val="1"/>
          <w:wAfter w:w="236" w:type="dxa"/>
          <w:trHeight w:val="3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утилизация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1504528,33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1829320,89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</w:tr>
      <w:tr w:rsidR="001824CA" w:rsidRPr="001824CA" w:rsidTr="007C1411">
        <w:trPr>
          <w:gridAfter w:val="1"/>
          <w:wAfter w:w="236" w:type="dxa"/>
          <w:trHeight w:val="4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777988,81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932649,24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</w:tr>
      <w:tr w:rsidR="001824CA" w:rsidRPr="001824CA" w:rsidTr="007C1411">
        <w:trPr>
          <w:gridAfter w:val="1"/>
          <w:wAfter w:w="236" w:type="dxa"/>
          <w:trHeight w:val="3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Утилизация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726539,52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896671,65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70086,90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419320,92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</w:tr>
      <w:tr w:rsidR="001824CA" w:rsidRPr="001824CA" w:rsidTr="007C1411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</w:rPr>
              <w:t>40621,08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hAnsi="Times New Roman" w:cs="Times New Roman"/>
                <w:sz w:val="20"/>
                <w:szCs w:val="20"/>
              </w:rPr>
              <w:t>203105,39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29465,82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44198,72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515892,88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1431495,07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1947387,95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1947387,95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8.1. Содержание и ремонт МАФ (урны, диваны):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272940,87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536415,96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809356,83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809356,83</w:t>
            </w:r>
          </w:p>
        </w:tc>
      </w:tr>
      <w:tr w:rsidR="001824CA" w:rsidRPr="001824CA" w:rsidTr="007C1411">
        <w:trPr>
          <w:gridAfter w:val="1"/>
          <w:wAfter w:w="236" w:type="dxa"/>
          <w:trHeight w:val="2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192892,66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357580,89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Обработка деревянных поверхностей урн  антисептиком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</w:tr>
      <w:tr w:rsidR="001824CA" w:rsidRPr="001824CA" w:rsidTr="007C1411">
        <w:trPr>
          <w:gridAfter w:val="1"/>
          <w:wAfter w:w="236" w:type="dxa"/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80048,21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25049,96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</w:tr>
      <w:tr w:rsidR="001824CA" w:rsidRPr="001824CA" w:rsidTr="007C1411">
        <w:trPr>
          <w:gridAfter w:val="1"/>
          <w:wAfter w:w="236" w:type="dxa"/>
          <w:trHeight w:val="34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(покраска диванов, металлических ножек диванов)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242952,01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320751,58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47884,65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74402,86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</w:tr>
      <w:tr w:rsidR="001824CA" w:rsidRPr="001824CA" w:rsidTr="007C1411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</w:tr>
      <w:tr w:rsidR="001824CA" w:rsidRPr="001824CA" w:rsidTr="007C1411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</w:tr>
      <w:tr w:rsidR="001824CA" w:rsidRPr="001824CA" w:rsidTr="007C1411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Содержание и ремонт информационных стендов (180 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195067,36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233845,81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</w:tr>
      <w:tr w:rsidR="001824CA" w:rsidRPr="001824CA" w:rsidTr="007C1411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</w:tr>
      <w:tr w:rsidR="001824CA" w:rsidRPr="001824CA" w:rsidTr="007C1411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</w:tr>
      <w:tr w:rsidR="001824CA" w:rsidRPr="001824CA" w:rsidTr="007C1411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</w:tr>
      <w:tr w:rsidR="001824CA" w:rsidRPr="001824CA" w:rsidTr="007C1411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</w:tr>
      <w:tr w:rsidR="001824CA" w:rsidRPr="001824CA" w:rsidTr="007C1411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</w:tr>
      <w:tr w:rsidR="001824CA" w:rsidRPr="001824CA" w:rsidTr="007C1411">
        <w:trPr>
          <w:gridAfter w:val="1"/>
          <w:wAfter w:w="236" w:type="dxa"/>
          <w:trHeight w:val="2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</w:tr>
      <w:tr w:rsidR="001824CA" w:rsidRPr="001824CA" w:rsidTr="007C1411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</w:tr>
      <w:tr w:rsidR="001824CA" w:rsidRPr="001824CA" w:rsidTr="007C1411">
        <w:trPr>
          <w:gridAfter w:val="1"/>
          <w:wAfter w:w="236" w:type="dxa"/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</w:tr>
      <w:tr w:rsidR="001824CA" w:rsidRPr="001824CA" w:rsidTr="007C1411">
        <w:trPr>
          <w:gridAfter w:val="1"/>
          <w:wAfter w:w="236" w:type="dxa"/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</w:tr>
      <w:tr w:rsidR="001824CA" w:rsidRPr="001824CA" w:rsidTr="007C1411">
        <w:trPr>
          <w:gridAfter w:val="1"/>
          <w:wAfter w:w="236" w:type="dxa"/>
          <w:trHeight w:val="33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</w:tr>
      <w:tr w:rsidR="001824CA" w:rsidRPr="001824CA" w:rsidTr="007C1411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</w:tr>
      <w:tr w:rsidR="001824CA" w:rsidRPr="001824CA" w:rsidTr="007C1411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</w:tr>
      <w:tr w:rsidR="001824CA" w:rsidRPr="001824CA" w:rsidTr="007C1411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</w:tr>
      <w:tr w:rsidR="001824CA" w:rsidRPr="001824CA" w:rsidTr="007C1411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</w:tr>
      <w:tr w:rsidR="001824CA" w:rsidRPr="001824CA" w:rsidTr="007C1411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вазонов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</w:tr>
      <w:tr w:rsidR="001824CA" w:rsidRPr="001824CA" w:rsidTr="007C1411">
        <w:trPr>
          <w:gridAfter w:val="1"/>
          <w:wAfter w:w="236" w:type="dxa"/>
          <w:trHeight w:val="31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</w:tr>
      <w:tr w:rsidR="001824CA" w:rsidRPr="001824CA" w:rsidTr="007C1411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</w:tr>
      <w:tr w:rsidR="001824CA" w:rsidRPr="001824CA" w:rsidTr="007C1411">
        <w:trPr>
          <w:gridAfter w:val="1"/>
          <w:wAfter w:w="236" w:type="dxa"/>
          <w:trHeight w:val="3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</w:tr>
      <w:tr w:rsidR="001824CA" w:rsidRPr="001824CA" w:rsidTr="007C1411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</w:tr>
      <w:tr w:rsidR="001824CA" w:rsidRPr="001824CA" w:rsidTr="007C1411">
        <w:trPr>
          <w:gridAfter w:val="1"/>
          <w:wAfter w:w="236" w:type="dxa"/>
          <w:trHeight w:val="4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покраска, демонтаж, замена ламп)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73426</w:t>
            </w: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276426</w:t>
            </w: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349852,71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349852,71</w:t>
            </w:r>
          </w:p>
        </w:tc>
      </w:tr>
      <w:tr w:rsidR="001824CA" w:rsidRPr="001824CA" w:rsidTr="007C1411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1706410,37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1706410,37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1706410,37</w:t>
            </w:r>
          </w:p>
        </w:tc>
      </w:tr>
      <w:tr w:rsidR="001824CA" w:rsidRPr="001824CA" w:rsidTr="007C1411">
        <w:trPr>
          <w:gridAfter w:val="1"/>
          <w:wAfter w:w="236" w:type="dxa"/>
          <w:trHeight w:val="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660963,39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</w:tr>
      <w:tr w:rsidR="001824CA" w:rsidRPr="001824CA" w:rsidTr="007C1411">
        <w:trPr>
          <w:gridAfter w:val="1"/>
          <w:wAfter w:w="236" w:type="dxa"/>
          <w:trHeight w:val="5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5223,01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6261,32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</w:tr>
      <w:tr w:rsidR="001824CA" w:rsidRPr="001824CA" w:rsidTr="007C1411">
        <w:trPr>
          <w:gridAfter w:val="1"/>
          <w:wAfter w:w="236" w:type="dxa"/>
          <w:trHeight w:val="2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1542,04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101474,62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</w:tr>
      <w:tr w:rsidR="001824CA" w:rsidRPr="001824CA" w:rsidTr="007C1411">
        <w:trPr>
          <w:gridAfter w:val="1"/>
          <w:wAfter w:w="236" w:type="dxa"/>
          <w:trHeight w:val="1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</w:tr>
      <w:tr w:rsidR="001824CA" w:rsidRPr="001824CA" w:rsidTr="007C1411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 п.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14311,46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218493,11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</w:tr>
      <w:tr w:rsidR="001824CA" w:rsidRPr="001824CA" w:rsidTr="007C1411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1824CA">
            <w:pPr>
              <w:numPr>
                <w:ilvl w:val="1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8816,14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166548,72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</w:tr>
      <w:tr w:rsidR="001824CA" w:rsidRPr="001824CA" w:rsidTr="007C1411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7040893,26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13854590,59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20895483,85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20895483,85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1824CA" w:rsidRPr="001824CA" w:rsidRDefault="001824CA" w:rsidP="001824C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1824CA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1824CA" w:rsidRPr="001824CA" w:rsidTr="007C1411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824CA" w:rsidRPr="001824CA" w:rsidTr="007C1411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A" w:rsidRPr="001824CA" w:rsidRDefault="001824CA" w:rsidP="001824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  Администрации поселения Щаповское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1824CA" w:rsidRPr="001824CA" w:rsidRDefault="001824CA" w:rsidP="001824CA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1824CA" w:rsidRPr="001824CA" w:rsidRDefault="001824CA" w:rsidP="001824CA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1824CA" w:rsidRPr="001824CA" w:rsidRDefault="001824CA" w:rsidP="001824CA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hAnsi="Times New Roman" w:cs="Times New Roman"/>
          <w:sz w:val="20"/>
          <w:szCs w:val="20"/>
        </w:rPr>
        <w:t xml:space="preserve">Сметный расчет база СН-2012 (в уровне текущих цен октябрь 2022) </w:t>
      </w:r>
    </w:p>
    <w:p w:rsidR="001824CA" w:rsidRPr="001824CA" w:rsidRDefault="001824CA" w:rsidP="001824CA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1824CA" w:rsidRPr="001824CA" w:rsidTr="007C14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55CA" w:rsidRDefault="00AE55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Pr="00DD0F78" w:rsidRDefault="001824CA" w:rsidP="001824CA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Pr="00DD0F7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DD0F78">
        <w:rPr>
          <w:rFonts w:ascii="Times New Roman" w:hAnsi="Times New Roman" w:cs="Times New Roman"/>
        </w:rPr>
        <w:t xml:space="preserve"> </w:t>
      </w:r>
    </w:p>
    <w:p w:rsidR="001824CA" w:rsidRPr="00DD0F78" w:rsidRDefault="001824CA" w:rsidP="001824C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1824CA" w:rsidRPr="00DD0F78" w:rsidRDefault="001824CA" w:rsidP="001824CA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1824CA" w:rsidRPr="00DD0F78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1824CA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C25F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C25F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25F02">
        <w:rPr>
          <w:rFonts w:ascii="Times New Roman" w:hAnsi="Times New Roman" w:cs="Times New Roman"/>
        </w:rPr>
        <w:t xml:space="preserve">.2023 № </w:t>
      </w:r>
      <w:r>
        <w:rPr>
          <w:rFonts w:ascii="Times New Roman" w:hAnsi="Times New Roman" w:cs="Times New Roman"/>
        </w:rPr>
        <w:t>85</w:t>
      </w:r>
      <w:r w:rsidRPr="00DD0F78">
        <w:rPr>
          <w:rFonts w:ascii="Times New Roman" w:hAnsi="Times New Roman" w:cs="Times New Roman"/>
        </w:rPr>
        <w:t xml:space="preserve"> </w:t>
      </w:r>
    </w:p>
    <w:p w:rsidR="001824CA" w:rsidRPr="00DD0F78" w:rsidRDefault="001824CA" w:rsidP="001824C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2</w:t>
      </w:r>
      <w:r w:rsidRPr="00DD0F78">
        <w:rPr>
          <w:rFonts w:ascii="Times New Roman" w:hAnsi="Times New Roman" w:cs="Times New Roman"/>
        </w:rPr>
        <w:t xml:space="preserve"> </w:t>
      </w:r>
    </w:p>
    <w:p w:rsidR="001824CA" w:rsidRPr="00DD0F78" w:rsidRDefault="001824CA" w:rsidP="001824C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1824CA" w:rsidRPr="00DD0F78" w:rsidRDefault="001824CA" w:rsidP="001824CA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1824CA" w:rsidRPr="00DD0F78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1824CA" w:rsidRPr="00DD0F78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1824CA" w:rsidRDefault="001824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задание № 2 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работ: «Организация и содержание мест массового отдыха жителей поселения» 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на 2023 год  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1824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   бюджетное    учреждение   поселения   Щаповское    </w:t>
      </w:r>
    </w:p>
    <w:p w:rsidR="001824CA" w:rsidRPr="001824CA" w:rsidRDefault="001824CA" w:rsidP="001824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824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«Комбинат по благоустройству, строительству и ЖКХ»</w:t>
      </w:r>
    </w:p>
    <w:p w:rsidR="001824CA" w:rsidRPr="001824CA" w:rsidRDefault="001824CA" w:rsidP="001824CA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24CA" w:rsidRPr="001824CA" w:rsidRDefault="001824CA" w:rsidP="001824CA">
      <w:pPr>
        <w:numPr>
          <w:ilvl w:val="0"/>
          <w:numId w:val="2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1824CA" w:rsidRPr="001824CA" w:rsidTr="007C1411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1824CA" w:rsidRPr="001824CA" w:rsidRDefault="001824CA" w:rsidP="0018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1824CA" w:rsidRPr="001824CA" w:rsidTr="007C14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в           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1824CA" w:rsidRPr="001824CA" w:rsidRDefault="001824CA" w:rsidP="001824CA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1824CA" w:rsidRPr="001824CA" w:rsidRDefault="001824CA" w:rsidP="001824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04" w:type="dxa"/>
        <w:tblLayout w:type="fixed"/>
        <w:tblLook w:val="04A0" w:firstRow="1" w:lastRow="0" w:firstColumn="1" w:lastColumn="0" w:noHBand="0" w:noVBand="1"/>
      </w:tblPr>
      <w:tblGrid>
        <w:gridCol w:w="1407"/>
        <w:gridCol w:w="1467"/>
        <w:gridCol w:w="1907"/>
        <w:gridCol w:w="1170"/>
        <w:gridCol w:w="1195"/>
        <w:gridCol w:w="1467"/>
        <w:gridCol w:w="1170"/>
        <w:gridCol w:w="1195"/>
        <w:gridCol w:w="1333"/>
        <w:gridCol w:w="1276"/>
        <w:gridCol w:w="1417"/>
      </w:tblGrid>
      <w:tr w:rsidR="001824CA" w:rsidRPr="001824CA" w:rsidTr="007C1411">
        <w:trPr>
          <w:trHeight w:val="260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824CA" w:rsidRPr="001824CA" w:rsidTr="007C1411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824CA" w:rsidRPr="001824CA" w:rsidTr="007C1411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824CA" w:rsidRPr="001824CA" w:rsidTr="007C1411">
        <w:trPr>
          <w:trHeight w:val="450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01.01.2023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31.12.2023</w:t>
            </w:r>
          </w:p>
        </w:tc>
      </w:tr>
    </w:tbl>
    <w:p w:rsidR="001824CA" w:rsidRPr="001824CA" w:rsidRDefault="001824CA" w:rsidP="001824CA">
      <w:pPr>
        <w:numPr>
          <w:ilvl w:val="0"/>
          <w:numId w:val="2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p w:rsidR="001824CA" w:rsidRPr="001824CA" w:rsidRDefault="001824CA" w:rsidP="001824CA">
      <w:pPr>
        <w:spacing w:before="100" w:beforeAutospacing="1" w:after="100" w:afterAutospacing="1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1824CA" w:rsidRPr="001824CA" w:rsidTr="007C1411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76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Оборудование мест Крещенских купаний (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4CA" w:rsidRPr="001824CA" w:rsidTr="007C1411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24CA" w:rsidRPr="001824CA" w:rsidTr="007C1411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1824CA" w:rsidRPr="001824CA" w:rsidTr="007C1411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824CA" w:rsidRPr="001824CA" w:rsidTr="007C1411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824CA" w:rsidRPr="001824CA" w:rsidTr="007C1411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24CA" w:rsidRPr="001824CA" w:rsidTr="007C14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4CA" w:rsidRPr="001824CA" w:rsidTr="007C1411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Подготовка УИК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824CA" w:rsidRPr="001824CA" w:rsidRDefault="001824CA" w:rsidP="001824CA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показателях)</w:t>
      </w:r>
    </w:p>
    <w:p w:rsidR="001824CA" w:rsidRPr="001824CA" w:rsidRDefault="001824CA" w:rsidP="001824CA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489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134"/>
        <w:gridCol w:w="1984"/>
        <w:gridCol w:w="1418"/>
        <w:gridCol w:w="1559"/>
        <w:gridCol w:w="992"/>
        <w:gridCol w:w="1851"/>
      </w:tblGrid>
      <w:tr w:rsidR="001824CA" w:rsidRPr="001824CA" w:rsidTr="007C1411">
        <w:trPr>
          <w:trHeight w:val="619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2023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824CA" w:rsidRPr="001824CA" w:rsidTr="007C1411">
        <w:trPr>
          <w:trHeight w:val="115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01.01.2023 по 15.04.2023, 01.11.2023 по 31.12 2023 (166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16.04.2023 по 31.10.2023</w:t>
            </w:r>
          </w:p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Организация и содержание мест массового отдыха жителей 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7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245506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24CA" w:rsidRPr="001824CA" w:rsidTr="007C1411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 Праздничное оформление гирляндами поселения Щаповское Новый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99980</w:t>
            </w: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99980</w:t>
            </w: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99980</w:t>
            </w: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1824CA" w:rsidRPr="001824CA" w:rsidTr="007C1411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9569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151315,18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160884,95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160884,95</w:t>
            </w:r>
          </w:p>
        </w:tc>
      </w:tr>
      <w:tr w:rsidR="001824CA" w:rsidRPr="001824CA" w:rsidTr="007C1411">
        <w:trPr>
          <w:trHeight w:val="62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130664,62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130664,62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130664,62</w:t>
            </w:r>
          </w:p>
        </w:tc>
      </w:tr>
      <w:tr w:rsidR="001824CA" w:rsidRPr="001824CA" w:rsidTr="007C1411">
        <w:trPr>
          <w:trHeight w:val="75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137723,29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137723,29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137723,29</w:t>
            </w:r>
          </w:p>
        </w:tc>
      </w:tr>
      <w:tr w:rsidR="001824CA" w:rsidRPr="001824CA" w:rsidTr="007C1411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7675,48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7675,48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7675,48</w:t>
            </w:r>
          </w:p>
        </w:tc>
      </w:tr>
      <w:tr w:rsidR="001824CA" w:rsidRPr="001824CA" w:rsidTr="007C1411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1824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110000,00</w:t>
            </w:r>
          </w:p>
        </w:tc>
      </w:tr>
      <w:tr w:rsidR="001824CA" w:rsidRPr="001824CA" w:rsidTr="007C1411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8. Подготовка УИК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93491,57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93491,57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93491,57</w:t>
            </w:r>
          </w:p>
        </w:tc>
      </w:tr>
      <w:tr w:rsidR="001824CA" w:rsidRPr="001824CA" w:rsidTr="007C1411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109550,08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630870,14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740420,22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245506" w:rsidRDefault="001824CA" w:rsidP="001824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740420,22</w:t>
            </w:r>
          </w:p>
        </w:tc>
      </w:tr>
    </w:tbl>
    <w:p w:rsidR="001824CA" w:rsidRDefault="001824CA" w:rsidP="001824CA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5506" w:rsidRDefault="00245506" w:rsidP="001824CA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5506" w:rsidRPr="001824CA" w:rsidRDefault="00245506" w:rsidP="001824CA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6. Показатели, характеризующие качество оказываемых муниципальных услуг</w:t>
      </w:r>
    </w:p>
    <w:p w:rsidR="001824CA" w:rsidRPr="001824CA" w:rsidRDefault="001824CA" w:rsidP="001824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1824CA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111"/>
        <w:gridCol w:w="1362"/>
        <w:gridCol w:w="811"/>
        <w:gridCol w:w="814"/>
        <w:gridCol w:w="719"/>
        <w:gridCol w:w="953"/>
        <w:gridCol w:w="784"/>
        <w:gridCol w:w="793"/>
        <w:gridCol w:w="873"/>
        <w:gridCol w:w="886"/>
      </w:tblGrid>
      <w:tr w:rsidR="001824CA" w:rsidRPr="001824CA" w:rsidTr="007C14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824CA" w:rsidRPr="001824CA" w:rsidTr="007C1411">
        <w:trPr>
          <w:trHeight w:val="43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графика выполнения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824CA" w:rsidRPr="001824CA" w:rsidTr="007C1411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18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Порядок оказания муниципальных услуг (работ)</w:t>
      </w: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 Администрации поселения  Щаповское в 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</w:t>
      </w: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</w:tr>
      <w:tr w:rsidR="001824CA" w:rsidRPr="001824CA" w:rsidTr="007C1411">
        <w:tc>
          <w:tcPr>
            <w:tcW w:w="14503" w:type="dxa"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80"/>
        </w:trPr>
        <w:tc>
          <w:tcPr>
            <w:tcW w:w="14503" w:type="dxa"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поселения  №      _____     _________ 202  г.       </w:t>
            </w:r>
            <w:proofErr w:type="gramEnd"/>
          </w:p>
        </w:tc>
      </w:tr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1824CA" w:rsidRPr="001824CA" w:rsidTr="007C1411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(Решение Совета депутатов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№ _____  __________202  г.                                               </w:t>
            </w:r>
            <w:proofErr w:type="gramEnd"/>
          </w:p>
        </w:tc>
      </w:tr>
      <w:tr w:rsidR="001824CA" w:rsidRPr="001824CA" w:rsidTr="007C1411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CA" w:rsidRPr="001824CA" w:rsidTr="007C1411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1824C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5506" w:rsidRDefault="00245506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Default="001824CA" w:rsidP="001824CA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24CA" w:rsidRPr="00DD0F78" w:rsidRDefault="001824CA" w:rsidP="001824CA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Pr="00DD0F7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DD0F78">
        <w:rPr>
          <w:rFonts w:ascii="Times New Roman" w:hAnsi="Times New Roman" w:cs="Times New Roman"/>
        </w:rPr>
        <w:t xml:space="preserve"> </w:t>
      </w:r>
    </w:p>
    <w:p w:rsidR="001824CA" w:rsidRPr="00DD0F78" w:rsidRDefault="001824CA" w:rsidP="001824C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1824CA" w:rsidRPr="00DD0F78" w:rsidRDefault="001824CA" w:rsidP="001824CA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1824CA" w:rsidRPr="00DD0F78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1824CA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C25F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C25F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25F02">
        <w:rPr>
          <w:rFonts w:ascii="Times New Roman" w:hAnsi="Times New Roman" w:cs="Times New Roman"/>
        </w:rPr>
        <w:t xml:space="preserve">.2023 № </w:t>
      </w:r>
      <w:r>
        <w:rPr>
          <w:rFonts w:ascii="Times New Roman" w:hAnsi="Times New Roman" w:cs="Times New Roman"/>
        </w:rPr>
        <w:t>85</w:t>
      </w:r>
      <w:r w:rsidRPr="00DD0F78">
        <w:rPr>
          <w:rFonts w:ascii="Times New Roman" w:hAnsi="Times New Roman" w:cs="Times New Roman"/>
        </w:rPr>
        <w:t xml:space="preserve"> </w:t>
      </w:r>
    </w:p>
    <w:p w:rsidR="001824CA" w:rsidRPr="00DD0F78" w:rsidRDefault="001824CA" w:rsidP="001824C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6</w:t>
      </w:r>
      <w:r w:rsidRPr="00DD0F78">
        <w:rPr>
          <w:rFonts w:ascii="Times New Roman" w:hAnsi="Times New Roman" w:cs="Times New Roman"/>
        </w:rPr>
        <w:t xml:space="preserve"> </w:t>
      </w:r>
    </w:p>
    <w:p w:rsidR="001824CA" w:rsidRPr="00DD0F78" w:rsidRDefault="001824CA" w:rsidP="001824C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1824CA" w:rsidRPr="00DD0F78" w:rsidRDefault="001824CA" w:rsidP="001824CA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1824CA" w:rsidRPr="00DD0F78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1824CA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1824CA" w:rsidRDefault="001824CA" w:rsidP="001824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</w:p>
    <w:p w:rsidR="001824CA" w:rsidRPr="00DD0F78" w:rsidRDefault="001824CA" w:rsidP="001824CA">
      <w:pPr>
        <w:pStyle w:val="ConsPlusNormal"/>
        <w:widowControl/>
        <w:ind w:left="10620" w:firstLine="708"/>
        <w:jc w:val="center"/>
        <w:rPr>
          <w:rFonts w:ascii="Times New Roman" w:hAnsi="Times New Roman" w:cs="Times New Roman"/>
        </w:rPr>
      </w:pP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8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>на выполнение работ по «Содержанию и техническому обслуживанию дворовых территорий, детских и спортивных площадок, площадок тихого отдыха и выгула собак, информационных стендов, расположенных на территории  поселения Щаповское в городе Москве»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sz w:val="20"/>
          <w:szCs w:val="20"/>
        </w:rPr>
        <w:t>с 01 ноября 2023 по 31 декабря 2023 года</w:t>
      </w:r>
    </w:p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24CA" w:rsidRPr="00245506" w:rsidRDefault="001824CA" w:rsidP="0024550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45506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24550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1824CA" w:rsidRPr="001824CA" w:rsidRDefault="001824CA" w:rsidP="001824C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824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1824CA" w:rsidRPr="001824CA" w:rsidRDefault="001824CA" w:rsidP="001824C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824CA" w:rsidRPr="00245506" w:rsidRDefault="001824CA" w:rsidP="00245506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5506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1824CA" w:rsidRPr="001824CA" w:rsidTr="007C1411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  <w:bookmarkStart w:id="0" w:name="_GoBack"/>
            <w:bookmarkEnd w:id="0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24CA" w:rsidRPr="001824CA" w:rsidRDefault="001824CA" w:rsidP="007C1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824CA" w:rsidRPr="001824CA" w:rsidTr="007C1411">
        <w:trPr>
          <w:trHeight w:val="27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7C14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7C14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бюджет  поселения</w:t>
            </w:r>
          </w:p>
          <w:p w:rsidR="001824CA" w:rsidRPr="001824CA" w:rsidRDefault="001824CA" w:rsidP="007C14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4CA" w:rsidRPr="001824CA" w:rsidRDefault="001824CA" w:rsidP="007C14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7C14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  дворовых территорий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внутриквартальных проездов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детских и спортивных площадок,  площадок тихого отдыха и выгула собак, информационных стендов, МАФ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 территории поселения, содержание зеленых насаждений на домовых территориях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работ по техническому обслуживанию наружного уличного 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организация благоустройства территории поселения включая освещение улиц, озеленение территории, размещение и содержание малых архитектурных форм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1824CA" w:rsidRPr="001824CA" w:rsidRDefault="001824CA" w:rsidP="00182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</w:t>
      </w: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3.Правовые основания предоставления муниципальной услуги (работы):</w:t>
      </w: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916"/>
        <w:gridCol w:w="1985"/>
        <w:gridCol w:w="1134"/>
        <w:gridCol w:w="708"/>
        <w:gridCol w:w="2410"/>
        <w:gridCol w:w="851"/>
        <w:gridCol w:w="993"/>
      </w:tblGrid>
      <w:tr w:rsidR="001824CA" w:rsidRPr="001824CA" w:rsidTr="007C1411">
        <w:trPr>
          <w:trHeight w:val="246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расходного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расходног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824CA" w:rsidRPr="001824CA" w:rsidTr="007C1411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824CA" w:rsidRPr="001824CA" w:rsidTr="007C1411">
        <w:trPr>
          <w:trHeight w:val="206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824CA" w:rsidRPr="001824CA" w:rsidTr="007C1411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Москве», постановление Правительства Москвы от 09.11.1999№ 1018 «</w:t>
            </w:r>
            <w:r w:rsidRPr="001824C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Об утверждении Правил санитарного содержания территорий, организации уборки и обеспечения чистоты и порядка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.М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оскве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С 01.11.2023</w:t>
            </w:r>
          </w:p>
          <w:p w:rsidR="001824CA" w:rsidRPr="001824CA" w:rsidRDefault="001824CA" w:rsidP="007C1411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31.12.2023</w:t>
            </w:r>
          </w:p>
        </w:tc>
      </w:tr>
    </w:tbl>
    <w:p w:rsidR="001824CA" w:rsidRPr="001824CA" w:rsidRDefault="001824CA" w:rsidP="00182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pStyle w:val="a3"/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6"/>
        <w:gridCol w:w="250"/>
        <w:gridCol w:w="1309"/>
        <w:gridCol w:w="1692"/>
        <w:gridCol w:w="10"/>
        <w:gridCol w:w="1699"/>
        <w:gridCol w:w="1705"/>
        <w:gridCol w:w="7"/>
        <w:gridCol w:w="1835"/>
        <w:gridCol w:w="10"/>
      </w:tblGrid>
      <w:tr w:rsidR="001824CA" w:rsidRPr="001824CA" w:rsidTr="007C1411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824CA" w:rsidRPr="001824CA" w:rsidTr="007C1411">
        <w:trPr>
          <w:trHeight w:val="414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 01.11.2023 - 31.12.2023</w:t>
            </w:r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(61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245506" w:rsidRDefault="001824CA" w:rsidP="0024550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площадей с твердым покрытием (проезды, парковки, тротуары):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средствами малой механизации (проезды)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1555,17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1555,17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1555,17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1555,17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вручную дорожек и площадок с твердым покрытием (парковки)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668,56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668,56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снега вручную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668,56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668,56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вручную дорожек и площадок с твердым покрытием (тротуары)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838,03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838,03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вручную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838,03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838,03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1352,00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1352,00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1352,00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1352,00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2393,20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2393,20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245506" w:rsidRDefault="001824CA" w:rsidP="0024550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МАФ (урны, скамейки,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урнами, очистка от мусора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24550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уборке площадей с покрытием на детских и спортивных площадках  и содержание МАФ (урны, скамейки)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площадок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вручную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детскими площадками  в зимний период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2341,3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2341,3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полиуретанового покрытия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2341,3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2341,3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урнами, очистка от мусора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47,84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47,84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24550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площадки для выгула собак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Уход за территорией площадки для выгула собак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186,2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186,2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урнами, очистка от мусора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16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24550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7C14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Сбор случайного мусора с территории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7C14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30295,77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30295,77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Погрузка строительного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7C14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</w:tr>
      <w:tr w:rsidR="001824CA" w:rsidRPr="001824CA" w:rsidTr="007C1411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Перевозка строительного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7C14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</w:tr>
      <w:tr w:rsidR="001824CA" w:rsidRPr="001824CA" w:rsidTr="007C1411">
        <w:trPr>
          <w:gridAfter w:val="1"/>
          <w:wAfter w:w="10" w:type="dxa"/>
          <w:trHeight w:val="355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Утилизация мусора (по тарифу Регионального оператора)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4CA" w:rsidRPr="001824CA" w:rsidRDefault="001824CA" w:rsidP="007C14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</w:tr>
    </w:tbl>
    <w:p w:rsidR="001824CA" w:rsidRPr="001824CA" w:rsidRDefault="001824CA" w:rsidP="001824C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824CA" w:rsidRPr="001824CA" w:rsidRDefault="001824CA" w:rsidP="001824CA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1824CA" w:rsidRPr="001824CA" w:rsidRDefault="001824CA" w:rsidP="001824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45" w:type="dxa"/>
        <w:tblLayout w:type="fixed"/>
        <w:tblLook w:val="04A0" w:firstRow="1" w:lastRow="0" w:firstColumn="1" w:lastColumn="0" w:noHBand="0" w:noVBand="1"/>
      </w:tblPr>
      <w:tblGrid>
        <w:gridCol w:w="6633"/>
        <w:gridCol w:w="8"/>
        <w:gridCol w:w="2268"/>
        <w:gridCol w:w="1701"/>
        <w:gridCol w:w="1701"/>
        <w:gridCol w:w="432"/>
        <w:gridCol w:w="8"/>
        <w:gridCol w:w="1850"/>
        <w:gridCol w:w="8"/>
        <w:gridCol w:w="236"/>
      </w:tblGrid>
      <w:tr w:rsidR="001824CA" w:rsidRPr="001824CA" w:rsidTr="007C1411">
        <w:trPr>
          <w:gridAfter w:val="1"/>
          <w:wAfter w:w="236" w:type="dxa"/>
          <w:trHeight w:val="420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1824CA" w:rsidRPr="001824CA" w:rsidTr="007C1411">
        <w:trPr>
          <w:gridAfter w:val="1"/>
          <w:wAfter w:w="236" w:type="dxa"/>
          <w:trHeight w:val="804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За период            зима  01.11.2023 - 31.12.2023</w:t>
            </w:r>
          </w:p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 xml:space="preserve">(61 </w:t>
            </w:r>
            <w:proofErr w:type="spellStart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поселения Щаповское в г. Москве, в </w:t>
            </w:r>
            <w:proofErr w:type="spellStart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 (проезды, парковки, тротуары):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351527,01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351527,01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Уборка снега средствами малой механизации (проезды)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40845,74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40845,74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средствами малой механизации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17436,51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17436,51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вручную дорожек и площадок с твердым покрытием (парковки)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9568,88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9568,88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Уборка снега вручную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44425,08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44425,08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вручную дорожек и площадок с твердым покрытием (тротуары)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11994,49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11994,49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вручную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55686,15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55686,15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средствами малой механизации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23673,07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23673,07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средствами малой механизации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10105,72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10105,72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137791,37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137791,37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90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МАФ (урны, скамейки, диваны)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9131,09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9131,09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урнами, очистка от мусора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3673,24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3673,24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72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К-0,95 снятие 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5457,85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5457,85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площадей с покрытием на детских и спортивных площадках  и содержание МАФ (урны, скамейки)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382905,75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382905,75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Подметание площадок с твердым покрытием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2778,50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2778,50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вручную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12899,75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12899,75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детскими площадками  в зимний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304057,55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304057,55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полиуретанового покрытия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42203,68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42203,68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урнами, очистка от мусора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7224,03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7224,03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36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13742,24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13742,24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431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площадки для выгула собак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7004,27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7004,27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327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Уход за территорией площадки для выгула собак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6091,15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6091,15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Уход за урнами, очистка от мусора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367,33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367,33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554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 скамеек, садовых диванов, урн о снега вручную на придомовых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545,79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545,79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1824CA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139977,23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139977,23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rPr>
          <w:trHeight w:val="239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Сбор случайного мусора с территории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11104,98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11104,98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Погрузка строительного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31491,12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31491,12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Перевозка строительного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11318,56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11318,56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- Утилизация мусора (по тарифу Регионального оператора)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86062,57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86062,57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4CA" w:rsidRPr="001824CA" w:rsidTr="00245506">
        <w:trPr>
          <w:gridAfter w:val="2"/>
          <w:wAfter w:w="244" w:type="dxa"/>
          <w:trHeight w:val="211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4CA" w:rsidRPr="001824CA" w:rsidRDefault="001824CA" w:rsidP="0024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 по МЗ</w:t>
            </w:r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182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24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245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890545,35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824CA" w:rsidRPr="001824CA" w:rsidRDefault="001824CA" w:rsidP="00245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245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4CA" w:rsidRPr="001824CA" w:rsidRDefault="001824CA" w:rsidP="00245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890545,35</w:t>
            </w:r>
          </w:p>
        </w:tc>
      </w:tr>
    </w:tbl>
    <w:p w:rsidR="001824CA" w:rsidRPr="001824CA" w:rsidRDefault="001824CA" w:rsidP="001824CA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6.1. </w:t>
      </w:r>
      <w:r w:rsidRPr="001824CA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1824CA" w:rsidRPr="001824CA" w:rsidTr="007C1411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824CA" w:rsidRPr="001824CA" w:rsidTr="007C1411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8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824CA" w:rsidRPr="001824CA" w:rsidTr="007C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824CA" w:rsidRPr="001824CA" w:rsidRDefault="001824CA" w:rsidP="007C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A" w:rsidRPr="001824CA" w:rsidRDefault="001824CA" w:rsidP="007C141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</w:t>
            </w: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ехническое задание  №    Администрации поселения Щаповское в г. Москве на текущий период</w:t>
            </w:r>
          </w:p>
        </w:tc>
      </w:tr>
    </w:tbl>
    <w:p w:rsidR="001824CA" w:rsidRPr="001824CA" w:rsidRDefault="001824CA" w:rsidP="001824CA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(тарифы) на оплату муниципальных услуг (работ)</w:t>
      </w:r>
    </w:p>
    <w:p w:rsidR="001824CA" w:rsidRPr="001824CA" w:rsidRDefault="001824CA" w:rsidP="001824CA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color w:val="000000"/>
          <w:sz w:val="20"/>
          <w:szCs w:val="20"/>
        </w:rPr>
        <w:t>Сметный расчет база СН-2012 (в уровне текущих цен октябрь 2022).</w:t>
      </w:r>
    </w:p>
    <w:p w:rsidR="001824CA" w:rsidRPr="001824CA" w:rsidRDefault="001824CA" w:rsidP="001824CA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7C14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в г. Москве (Решение Совета Депутатов  № __________________________________                                           </w:t>
            </w:r>
            <w:proofErr w:type="gramEnd"/>
          </w:p>
          <w:p w:rsidR="001824CA" w:rsidRPr="001824CA" w:rsidRDefault="001824CA" w:rsidP="007C14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A" w:rsidRPr="001824CA" w:rsidRDefault="001824CA" w:rsidP="007C141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Pr="001824CA" w:rsidRDefault="001824CA" w:rsidP="00182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1824CA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824CA" w:rsidRPr="001824CA" w:rsidTr="007C14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7C141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24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p w:rsidR="001824CA" w:rsidRPr="001824CA" w:rsidRDefault="001824CA" w:rsidP="001824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1824CA" w:rsidRPr="001824CA" w:rsidTr="007C14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7C141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1824CA" w:rsidRPr="001824CA" w:rsidTr="007C14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7C141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CA" w:rsidRPr="001824CA" w:rsidTr="007C1411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A" w:rsidRPr="001824CA" w:rsidRDefault="001824CA" w:rsidP="007C141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24CA" w:rsidRDefault="001824CA" w:rsidP="0024550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1824CA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7104212E"/>
    <w:lvl w:ilvl="0" w:tplc="3BE085C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C5B93"/>
    <w:multiLevelType w:val="multilevel"/>
    <w:tmpl w:val="A8728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440"/>
      </w:pPr>
      <w:rPr>
        <w:rFonts w:hint="default"/>
      </w:r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9E0E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D3E5F"/>
    <w:multiLevelType w:val="hybridMultilevel"/>
    <w:tmpl w:val="0BE4819A"/>
    <w:lvl w:ilvl="0" w:tplc="AB1AA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14DAA"/>
    <w:multiLevelType w:val="hybridMultilevel"/>
    <w:tmpl w:val="8718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EE"/>
    <w:multiLevelType w:val="hybridMultilevel"/>
    <w:tmpl w:val="8A1251C8"/>
    <w:lvl w:ilvl="0" w:tplc="E488B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714E6"/>
    <w:multiLevelType w:val="multilevel"/>
    <w:tmpl w:val="F60000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24CC3"/>
    <w:multiLevelType w:val="multilevel"/>
    <w:tmpl w:val="1C787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0E455D8"/>
    <w:multiLevelType w:val="multilevel"/>
    <w:tmpl w:val="FBD0FC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6796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F5FCA"/>
    <w:multiLevelType w:val="hybridMultilevel"/>
    <w:tmpl w:val="927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5"/>
  </w:num>
  <w:num w:numId="3">
    <w:abstractNumId w:val="2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12"/>
  </w:num>
  <w:num w:numId="9">
    <w:abstractNumId w:val="10"/>
  </w:num>
  <w:num w:numId="10">
    <w:abstractNumId w:val="42"/>
  </w:num>
  <w:num w:numId="11">
    <w:abstractNumId w:val="41"/>
  </w:num>
  <w:num w:numId="12">
    <w:abstractNumId w:val="1"/>
  </w:num>
  <w:num w:numId="13">
    <w:abstractNumId w:val="24"/>
  </w:num>
  <w:num w:numId="14">
    <w:abstractNumId w:val="27"/>
  </w:num>
  <w:num w:numId="15">
    <w:abstractNumId w:val="13"/>
  </w:num>
  <w:num w:numId="16">
    <w:abstractNumId w:val="26"/>
  </w:num>
  <w:num w:numId="17">
    <w:abstractNumId w:val="33"/>
  </w:num>
  <w:num w:numId="18">
    <w:abstractNumId w:val="25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4"/>
  </w:num>
  <w:num w:numId="23">
    <w:abstractNumId w:val="5"/>
  </w:num>
  <w:num w:numId="24">
    <w:abstractNumId w:val="43"/>
  </w:num>
  <w:num w:numId="25">
    <w:abstractNumId w:val="16"/>
  </w:num>
  <w:num w:numId="26">
    <w:abstractNumId w:val="29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6"/>
  </w:num>
  <w:num w:numId="36">
    <w:abstractNumId w:val="11"/>
  </w:num>
  <w:num w:numId="37">
    <w:abstractNumId w:val="37"/>
  </w:num>
  <w:num w:numId="38">
    <w:abstractNumId w:val="20"/>
  </w:num>
  <w:num w:numId="39">
    <w:abstractNumId w:val="7"/>
  </w:num>
  <w:num w:numId="40">
    <w:abstractNumId w:val="34"/>
  </w:num>
  <w:num w:numId="41">
    <w:abstractNumId w:val="32"/>
  </w:num>
  <w:num w:numId="42">
    <w:abstractNumId w:val="35"/>
  </w:num>
  <w:num w:numId="43">
    <w:abstractNumId w:val="17"/>
  </w:num>
  <w:num w:numId="44">
    <w:abstractNumId w:val="39"/>
  </w:num>
  <w:num w:numId="45">
    <w:abstractNumId w:val="4"/>
  </w:num>
  <w:num w:numId="46">
    <w:abstractNumId w:val="38"/>
  </w:num>
  <w:num w:numId="47">
    <w:abstractNumId w:val="23"/>
  </w:num>
  <w:num w:numId="48">
    <w:abstractNumId w:val="22"/>
  </w:num>
  <w:num w:numId="49">
    <w:abstractNumId w:val="31"/>
  </w:num>
  <w:num w:numId="50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4BEF"/>
    <w:rsid w:val="000301B1"/>
    <w:rsid w:val="00030EAF"/>
    <w:rsid w:val="00034912"/>
    <w:rsid w:val="000562D3"/>
    <w:rsid w:val="0006228E"/>
    <w:rsid w:val="00080855"/>
    <w:rsid w:val="00085827"/>
    <w:rsid w:val="00085E8D"/>
    <w:rsid w:val="000875E9"/>
    <w:rsid w:val="000A0EDA"/>
    <w:rsid w:val="000B2731"/>
    <w:rsid w:val="000B5850"/>
    <w:rsid w:val="000C00E6"/>
    <w:rsid w:val="000D6B4B"/>
    <w:rsid w:val="000D7528"/>
    <w:rsid w:val="000E50AF"/>
    <w:rsid w:val="000F2A60"/>
    <w:rsid w:val="00111D1E"/>
    <w:rsid w:val="00123489"/>
    <w:rsid w:val="001362D2"/>
    <w:rsid w:val="00140596"/>
    <w:rsid w:val="001531D8"/>
    <w:rsid w:val="001824CA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5506"/>
    <w:rsid w:val="002476CA"/>
    <w:rsid w:val="00286847"/>
    <w:rsid w:val="002B3CDE"/>
    <w:rsid w:val="002B4E2E"/>
    <w:rsid w:val="002B54A3"/>
    <w:rsid w:val="002C53D4"/>
    <w:rsid w:val="00300E1B"/>
    <w:rsid w:val="00306F32"/>
    <w:rsid w:val="00315EFB"/>
    <w:rsid w:val="00324EC4"/>
    <w:rsid w:val="00330494"/>
    <w:rsid w:val="003337CE"/>
    <w:rsid w:val="00333D06"/>
    <w:rsid w:val="003423E2"/>
    <w:rsid w:val="003610A5"/>
    <w:rsid w:val="003850C0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15588"/>
    <w:rsid w:val="00522055"/>
    <w:rsid w:val="005220C8"/>
    <w:rsid w:val="00530B9F"/>
    <w:rsid w:val="005446F6"/>
    <w:rsid w:val="00551D78"/>
    <w:rsid w:val="00553BA1"/>
    <w:rsid w:val="00564964"/>
    <w:rsid w:val="00575F2D"/>
    <w:rsid w:val="005850DC"/>
    <w:rsid w:val="0059151C"/>
    <w:rsid w:val="005A6DC9"/>
    <w:rsid w:val="005B7A09"/>
    <w:rsid w:val="005C1895"/>
    <w:rsid w:val="005C46A3"/>
    <w:rsid w:val="005E1EA6"/>
    <w:rsid w:val="005F2135"/>
    <w:rsid w:val="005F2C53"/>
    <w:rsid w:val="00602AC5"/>
    <w:rsid w:val="006112A1"/>
    <w:rsid w:val="00613F97"/>
    <w:rsid w:val="006209DD"/>
    <w:rsid w:val="006315F4"/>
    <w:rsid w:val="00632F2A"/>
    <w:rsid w:val="00642D6D"/>
    <w:rsid w:val="00644661"/>
    <w:rsid w:val="006510F7"/>
    <w:rsid w:val="00657D80"/>
    <w:rsid w:val="00665234"/>
    <w:rsid w:val="0067222F"/>
    <w:rsid w:val="0067529D"/>
    <w:rsid w:val="006A35CC"/>
    <w:rsid w:val="006B180D"/>
    <w:rsid w:val="006D68C9"/>
    <w:rsid w:val="006E45AB"/>
    <w:rsid w:val="00706388"/>
    <w:rsid w:val="00715FEA"/>
    <w:rsid w:val="00761D53"/>
    <w:rsid w:val="0077376B"/>
    <w:rsid w:val="007A08D2"/>
    <w:rsid w:val="007A7FA0"/>
    <w:rsid w:val="007B4424"/>
    <w:rsid w:val="007B74D7"/>
    <w:rsid w:val="007C0480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D652F"/>
    <w:rsid w:val="008F5D7E"/>
    <w:rsid w:val="00905589"/>
    <w:rsid w:val="00906051"/>
    <w:rsid w:val="00911737"/>
    <w:rsid w:val="009149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97676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87099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E55CA"/>
    <w:rsid w:val="00AF6B60"/>
    <w:rsid w:val="00B06BDC"/>
    <w:rsid w:val="00B162EA"/>
    <w:rsid w:val="00B22930"/>
    <w:rsid w:val="00B2471A"/>
    <w:rsid w:val="00B35A14"/>
    <w:rsid w:val="00B42542"/>
    <w:rsid w:val="00B4696A"/>
    <w:rsid w:val="00B55AAE"/>
    <w:rsid w:val="00B719A1"/>
    <w:rsid w:val="00B720EB"/>
    <w:rsid w:val="00B91C89"/>
    <w:rsid w:val="00B97CB9"/>
    <w:rsid w:val="00BA3508"/>
    <w:rsid w:val="00BB4274"/>
    <w:rsid w:val="00BC01E1"/>
    <w:rsid w:val="00BC3EED"/>
    <w:rsid w:val="00BD3CE4"/>
    <w:rsid w:val="00BF1A44"/>
    <w:rsid w:val="00C004EE"/>
    <w:rsid w:val="00C11D31"/>
    <w:rsid w:val="00C120D7"/>
    <w:rsid w:val="00C1292A"/>
    <w:rsid w:val="00C252E2"/>
    <w:rsid w:val="00C25A46"/>
    <w:rsid w:val="00C25F02"/>
    <w:rsid w:val="00C50A8F"/>
    <w:rsid w:val="00C55BF9"/>
    <w:rsid w:val="00C801B7"/>
    <w:rsid w:val="00C864CD"/>
    <w:rsid w:val="00C87B05"/>
    <w:rsid w:val="00C92D62"/>
    <w:rsid w:val="00CB5094"/>
    <w:rsid w:val="00CC7C14"/>
    <w:rsid w:val="00CE6ACC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73D6B"/>
    <w:rsid w:val="00E9204C"/>
    <w:rsid w:val="00E97571"/>
    <w:rsid w:val="00EA679E"/>
    <w:rsid w:val="00EB2F41"/>
    <w:rsid w:val="00ED2BD1"/>
    <w:rsid w:val="00ED53F7"/>
    <w:rsid w:val="00ED78A5"/>
    <w:rsid w:val="00EF652C"/>
    <w:rsid w:val="00F01D6A"/>
    <w:rsid w:val="00F06145"/>
    <w:rsid w:val="00F10CDB"/>
    <w:rsid w:val="00F13DE8"/>
    <w:rsid w:val="00F14E18"/>
    <w:rsid w:val="00F17BDC"/>
    <w:rsid w:val="00F20B24"/>
    <w:rsid w:val="00F42157"/>
    <w:rsid w:val="00F450D9"/>
    <w:rsid w:val="00F46A50"/>
    <w:rsid w:val="00F53285"/>
    <w:rsid w:val="00F5666D"/>
    <w:rsid w:val="00F6136A"/>
    <w:rsid w:val="00F62140"/>
    <w:rsid w:val="00F62852"/>
    <w:rsid w:val="00F75A5C"/>
    <w:rsid w:val="00F83345"/>
    <w:rsid w:val="00FA2AE7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8E39-38B9-4C79-BCC2-5ED88A30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6</cp:revision>
  <cp:lastPrinted>2023-11-07T06:49:00Z</cp:lastPrinted>
  <dcterms:created xsi:type="dcterms:W3CDTF">2023-11-07T06:02:00Z</dcterms:created>
  <dcterms:modified xsi:type="dcterms:W3CDTF">2023-11-07T06:49:00Z</dcterms:modified>
</cp:coreProperties>
</file>